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28" w:rsidRPr="00AD6472" w:rsidRDefault="000A3FC9" w:rsidP="0012451E">
      <w:pPr>
        <w:autoSpaceDE w:val="0"/>
        <w:autoSpaceDN w:val="0"/>
        <w:adjustRightInd w:val="0"/>
        <w:spacing w:after="0" w:line="240" w:lineRule="auto"/>
        <w:jc w:val="center"/>
        <w:rPr>
          <w:rFonts w:cstheme="minorHAnsi"/>
          <w:b/>
          <w:u w:val="single"/>
        </w:rPr>
      </w:pPr>
      <w:r w:rsidRPr="00AD6472">
        <w:rPr>
          <w:rFonts w:cstheme="minorHAnsi"/>
          <w:b/>
          <w:bCs/>
          <w:u w:val="single"/>
        </w:rPr>
        <w:t xml:space="preserve">401K </w:t>
      </w:r>
      <w:r w:rsidR="00C85A28" w:rsidRPr="00AD6472">
        <w:rPr>
          <w:rFonts w:cstheme="minorHAnsi"/>
          <w:b/>
          <w:u w:val="single"/>
        </w:rPr>
        <w:t xml:space="preserve">Options to help you and your family </w:t>
      </w:r>
      <w:r w:rsidR="008E2235" w:rsidRPr="00AD6472">
        <w:rPr>
          <w:rFonts w:cstheme="minorHAnsi"/>
          <w:b/>
          <w:u w:val="single"/>
        </w:rPr>
        <w:t>if impacted by COVID-19</w:t>
      </w:r>
    </w:p>
    <w:p w:rsidR="00C85A28" w:rsidRPr="00AD6472" w:rsidRDefault="00C85A28" w:rsidP="0012451E">
      <w:pPr>
        <w:autoSpaceDE w:val="0"/>
        <w:autoSpaceDN w:val="0"/>
        <w:adjustRightInd w:val="0"/>
        <w:spacing w:after="0" w:line="240" w:lineRule="auto"/>
        <w:rPr>
          <w:rFonts w:cstheme="minorHAnsi"/>
          <w:b/>
          <w:bCs/>
          <w:u w:val="single"/>
        </w:rPr>
      </w:pPr>
    </w:p>
    <w:p w:rsidR="003511AC" w:rsidRPr="00AD6472" w:rsidRDefault="00382B78" w:rsidP="0012451E">
      <w:pPr>
        <w:autoSpaceDE w:val="0"/>
        <w:autoSpaceDN w:val="0"/>
        <w:adjustRightInd w:val="0"/>
        <w:spacing w:after="0" w:line="240" w:lineRule="auto"/>
        <w:rPr>
          <w:rFonts w:cstheme="minorHAnsi"/>
        </w:rPr>
      </w:pPr>
      <w:r w:rsidRPr="00AD6472">
        <w:rPr>
          <w:rFonts w:cstheme="minorHAnsi"/>
        </w:rPr>
        <w:t>Principal Financial Group would like to t</w:t>
      </w:r>
      <w:r w:rsidR="003511AC" w:rsidRPr="00AD6472">
        <w:rPr>
          <w:rFonts w:cstheme="minorHAnsi"/>
        </w:rPr>
        <w:t>hank</w:t>
      </w:r>
      <w:r w:rsidRPr="00AD6472">
        <w:rPr>
          <w:rFonts w:cstheme="minorHAnsi"/>
        </w:rPr>
        <w:t xml:space="preserve"> </w:t>
      </w:r>
      <w:r w:rsidR="003511AC" w:rsidRPr="00AD6472">
        <w:rPr>
          <w:rFonts w:cstheme="minorHAnsi"/>
        </w:rPr>
        <w:t>everyone, especially those on the frontlines, for your</w:t>
      </w:r>
      <w:r w:rsidR="000A3FC9" w:rsidRPr="00AD6472">
        <w:rPr>
          <w:rFonts w:cstheme="minorHAnsi"/>
        </w:rPr>
        <w:t xml:space="preserve"> </w:t>
      </w:r>
      <w:r w:rsidR="00B05437" w:rsidRPr="00AD6472">
        <w:rPr>
          <w:rFonts w:cstheme="minorHAnsi"/>
        </w:rPr>
        <w:t xml:space="preserve">constant </w:t>
      </w:r>
      <w:r w:rsidR="000A3FC9" w:rsidRPr="00AD6472">
        <w:rPr>
          <w:rFonts w:cstheme="minorHAnsi"/>
        </w:rPr>
        <w:t xml:space="preserve">dedication and commitment </w:t>
      </w:r>
      <w:r w:rsidR="003511AC" w:rsidRPr="00AD6472">
        <w:rPr>
          <w:rFonts w:cstheme="minorHAnsi"/>
        </w:rPr>
        <w:t>to our patients.</w:t>
      </w:r>
      <w:r w:rsidR="00B05437" w:rsidRPr="00AD6472">
        <w:rPr>
          <w:rFonts w:cstheme="minorHAnsi"/>
        </w:rPr>
        <w:t xml:space="preserve"> </w:t>
      </w:r>
    </w:p>
    <w:p w:rsidR="00945D5A" w:rsidRPr="00AD6472" w:rsidRDefault="00945D5A" w:rsidP="0012451E">
      <w:pPr>
        <w:autoSpaceDE w:val="0"/>
        <w:autoSpaceDN w:val="0"/>
        <w:adjustRightInd w:val="0"/>
        <w:spacing w:after="0" w:line="240" w:lineRule="auto"/>
        <w:rPr>
          <w:rFonts w:cstheme="minorHAnsi"/>
          <w:color w:val="FF0000"/>
        </w:rPr>
      </w:pPr>
    </w:p>
    <w:p w:rsidR="003511AC" w:rsidRPr="00AD6472" w:rsidRDefault="00B05437" w:rsidP="0012451E">
      <w:pPr>
        <w:autoSpaceDE w:val="0"/>
        <w:autoSpaceDN w:val="0"/>
        <w:adjustRightInd w:val="0"/>
        <w:spacing w:after="0" w:line="240" w:lineRule="auto"/>
        <w:rPr>
          <w:rFonts w:cstheme="minorHAnsi"/>
        </w:rPr>
      </w:pPr>
      <w:r w:rsidRPr="00AD6472">
        <w:rPr>
          <w:rFonts w:cstheme="minorHAnsi"/>
        </w:rPr>
        <w:t>Below is</w:t>
      </w:r>
      <w:r w:rsidR="003511AC" w:rsidRPr="00AD6472">
        <w:rPr>
          <w:rFonts w:cstheme="minorHAnsi"/>
        </w:rPr>
        <w:t xml:space="preserve"> some information </w:t>
      </w:r>
      <w:r w:rsidRPr="00AD6472">
        <w:rPr>
          <w:rFonts w:cstheme="minorHAnsi"/>
        </w:rPr>
        <w:t xml:space="preserve">from Principal Financial </w:t>
      </w:r>
      <w:r w:rsidR="003511AC" w:rsidRPr="00AD6472">
        <w:rPr>
          <w:rFonts w:cstheme="minorHAnsi"/>
        </w:rPr>
        <w:t>surrounding emergency access to 401K plan</w:t>
      </w:r>
      <w:r w:rsidRPr="00AD6472">
        <w:rPr>
          <w:rFonts w:cstheme="minorHAnsi"/>
        </w:rPr>
        <w:t xml:space="preserve"> loans due to COVID-19 hardships. Please see the below options. If you have further questions, please contact </w:t>
      </w:r>
      <w:r w:rsidR="004826BB" w:rsidRPr="00AD6472">
        <w:rPr>
          <w:rFonts w:cstheme="minorHAnsi"/>
        </w:rPr>
        <w:t xml:space="preserve">Principal </w:t>
      </w:r>
      <w:r w:rsidR="001B595E">
        <w:rPr>
          <w:rFonts w:cstheme="minorHAnsi"/>
        </w:rPr>
        <w:t xml:space="preserve">on </w:t>
      </w:r>
      <w:r w:rsidR="004826BB" w:rsidRPr="00AD6472">
        <w:rPr>
          <w:rFonts w:cstheme="minorHAnsi"/>
        </w:rPr>
        <w:t xml:space="preserve">(800) 547-7754 or visit </w:t>
      </w:r>
      <w:hyperlink r:id="rId11" w:history="1">
        <w:r w:rsidR="004826BB" w:rsidRPr="00AD6472">
          <w:rPr>
            <w:rStyle w:val="Hyperlink"/>
            <w:rFonts w:cstheme="minorHAnsi"/>
            <w:color w:val="auto"/>
          </w:rPr>
          <w:t>www.principal.com</w:t>
        </w:r>
      </w:hyperlink>
      <w:r w:rsidR="004826BB" w:rsidRPr="00AD6472">
        <w:rPr>
          <w:rFonts w:cstheme="minorHAnsi"/>
        </w:rPr>
        <w:t xml:space="preserve"> or Human Resources on 775 445 8010. </w:t>
      </w:r>
    </w:p>
    <w:p w:rsidR="00935EF8" w:rsidRPr="00AD6472" w:rsidRDefault="00935EF8" w:rsidP="0012451E">
      <w:pPr>
        <w:autoSpaceDE w:val="0"/>
        <w:autoSpaceDN w:val="0"/>
        <w:adjustRightInd w:val="0"/>
        <w:spacing w:after="0" w:line="240" w:lineRule="auto"/>
        <w:rPr>
          <w:rFonts w:cstheme="minorHAnsi"/>
        </w:rPr>
      </w:pPr>
    </w:p>
    <w:p w:rsidR="00D17642" w:rsidRPr="00AD6472" w:rsidRDefault="00D17642" w:rsidP="0012451E">
      <w:pPr>
        <w:autoSpaceDE w:val="0"/>
        <w:autoSpaceDN w:val="0"/>
        <w:adjustRightInd w:val="0"/>
        <w:spacing w:after="0" w:line="240" w:lineRule="auto"/>
        <w:rPr>
          <w:rFonts w:cstheme="minorHAnsi"/>
        </w:rPr>
      </w:pPr>
      <w:r w:rsidRPr="00AD6472">
        <w:rPr>
          <w:rFonts w:cstheme="minorHAnsi"/>
        </w:rPr>
        <w:t>Legislation</w:t>
      </w:r>
      <w:r w:rsidR="008E2235" w:rsidRPr="00AD6472">
        <w:rPr>
          <w:rFonts w:cstheme="minorHAnsi"/>
        </w:rPr>
        <w:t>,</w:t>
      </w:r>
      <w:r w:rsidR="00C16A12" w:rsidRPr="00AD6472">
        <w:rPr>
          <w:rFonts w:cstheme="minorHAnsi"/>
        </w:rPr>
        <w:t xml:space="preserve"> </w:t>
      </w:r>
      <w:r w:rsidRPr="00AD6472">
        <w:rPr>
          <w:rFonts w:cstheme="minorHAnsi"/>
        </w:rPr>
        <w:t>called the CARES Act</w:t>
      </w:r>
      <w:r w:rsidR="008E2235" w:rsidRPr="00AD6472">
        <w:rPr>
          <w:rFonts w:cstheme="minorHAnsi"/>
        </w:rPr>
        <w:t>,</w:t>
      </w:r>
      <w:r w:rsidRPr="00AD6472">
        <w:rPr>
          <w:rFonts w:cstheme="minorHAnsi"/>
        </w:rPr>
        <w:t xml:space="preserve"> was </w:t>
      </w:r>
      <w:r w:rsidR="008E2235" w:rsidRPr="00AD6472">
        <w:rPr>
          <w:rFonts w:cstheme="minorHAnsi"/>
        </w:rPr>
        <w:t xml:space="preserve">recently </w:t>
      </w:r>
      <w:r w:rsidRPr="00AD6472">
        <w:rPr>
          <w:rFonts w:cstheme="minorHAnsi"/>
        </w:rPr>
        <w:t xml:space="preserve">enacted, and it offers you some assistance if you or </w:t>
      </w:r>
      <w:r w:rsidR="00967F4B" w:rsidRPr="00AD6472">
        <w:rPr>
          <w:rFonts w:cstheme="minorHAnsi"/>
        </w:rPr>
        <w:t>a family member</w:t>
      </w:r>
      <w:r w:rsidRPr="00AD6472">
        <w:rPr>
          <w:rFonts w:cstheme="minorHAnsi"/>
        </w:rPr>
        <w:t xml:space="preserve"> </w:t>
      </w:r>
      <w:r w:rsidR="00053D38" w:rsidRPr="00AD6472">
        <w:rPr>
          <w:rFonts w:cstheme="minorHAnsi"/>
        </w:rPr>
        <w:t>have</w:t>
      </w:r>
      <w:r w:rsidRPr="00AD6472">
        <w:rPr>
          <w:rFonts w:cstheme="minorHAnsi"/>
        </w:rPr>
        <w:t xml:space="preserve"> been impacted by COVID-19.</w:t>
      </w:r>
      <w:r w:rsidR="00043687" w:rsidRPr="00AD6472">
        <w:rPr>
          <w:rFonts w:cstheme="minorHAnsi"/>
        </w:rPr>
        <w:t xml:space="preserve"> </w:t>
      </w:r>
      <w:r w:rsidR="00557485" w:rsidRPr="00AD6472">
        <w:rPr>
          <w:rFonts w:cstheme="minorHAnsi"/>
        </w:rPr>
        <w:t>What’s available to you is listed below</w:t>
      </w:r>
      <w:r w:rsidR="00967F4B" w:rsidRPr="00AD6472">
        <w:rPr>
          <w:rFonts w:cstheme="minorHAnsi"/>
        </w:rPr>
        <w:t xml:space="preserve">, as well as </w:t>
      </w:r>
      <w:r w:rsidR="00325BEA" w:rsidRPr="00AD6472">
        <w:rPr>
          <w:rFonts w:cstheme="minorHAnsi"/>
        </w:rPr>
        <w:t>the most common questions we’ve been receiving.</w:t>
      </w:r>
    </w:p>
    <w:p w:rsidR="00D17642" w:rsidRPr="00AD6472" w:rsidRDefault="00D17642" w:rsidP="0012451E">
      <w:pPr>
        <w:autoSpaceDE w:val="0"/>
        <w:autoSpaceDN w:val="0"/>
        <w:adjustRightInd w:val="0"/>
        <w:spacing w:after="0" w:line="240" w:lineRule="auto"/>
        <w:rPr>
          <w:rFonts w:cstheme="minorHAnsi"/>
        </w:rPr>
      </w:pPr>
    </w:p>
    <w:p w:rsidR="00D17642" w:rsidRPr="00AD6472" w:rsidRDefault="00D17642" w:rsidP="0012451E">
      <w:pPr>
        <w:autoSpaceDE w:val="0"/>
        <w:autoSpaceDN w:val="0"/>
        <w:adjustRightInd w:val="0"/>
        <w:spacing w:after="0" w:line="240" w:lineRule="auto"/>
        <w:rPr>
          <w:rFonts w:cstheme="minorHAnsi"/>
        </w:rPr>
      </w:pPr>
      <w:r w:rsidRPr="00AD6472">
        <w:rPr>
          <w:rFonts w:cstheme="minorHAnsi"/>
          <w:b/>
          <w:bCs/>
        </w:rPr>
        <w:t xml:space="preserve">What relief </w:t>
      </w:r>
      <w:r w:rsidR="008E2235" w:rsidRPr="00AD6472">
        <w:rPr>
          <w:rFonts w:cstheme="minorHAnsi"/>
          <w:b/>
          <w:bCs/>
        </w:rPr>
        <w:t xml:space="preserve">is available from </w:t>
      </w:r>
      <w:r w:rsidRPr="00AD6472">
        <w:rPr>
          <w:rFonts w:cstheme="minorHAnsi"/>
          <w:b/>
          <w:bCs/>
        </w:rPr>
        <w:t>the CARES Act?</w:t>
      </w:r>
    </w:p>
    <w:p w:rsidR="00556495" w:rsidRPr="00AD6472" w:rsidRDefault="00556495" w:rsidP="0012451E">
      <w:pPr>
        <w:autoSpaceDE w:val="0"/>
        <w:autoSpaceDN w:val="0"/>
        <w:adjustRightInd w:val="0"/>
        <w:spacing w:after="0" w:line="240" w:lineRule="auto"/>
        <w:rPr>
          <w:rFonts w:cstheme="minorHAnsi"/>
          <w:b/>
          <w:bCs/>
          <w:color w:val="FF0000"/>
        </w:rPr>
      </w:pPr>
    </w:p>
    <w:p w:rsidR="00D17642" w:rsidRPr="00AD6472" w:rsidRDefault="00D17642" w:rsidP="0012451E">
      <w:pPr>
        <w:autoSpaceDE w:val="0"/>
        <w:autoSpaceDN w:val="0"/>
        <w:adjustRightInd w:val="0"/>
        <w:spacing w:after="0" w:line="240" w:lineRule="auto"/>
        <w:rPr>
          <w:rFonts w:cstheme="minorHAnsi"/>
          <w:b/>
          <w:bCs/>
        </w:rPr>
      </w:pPr>
      <w:r w:rsidRPr="00AD6472">
        <w:rPr>
          <w:rFonts w:cstheme="minorHAnsi"/>
          <w:b/>
          <w:bCs/>
        </w:rPr>
        <w:t>COVID-19 withdrawal option</w:t>
      </w:r>
      <w:r w:rsidR="0041057E" w:rsidRPr="00AD6472">
        <w:rPr>
          <w:rFonts w:cstheme="minorHAnsi"/>
          <w:b/>
          <w:bCs/>
        </w:rPr>
        <w:t xml:space="preserve"> (tax favored)</w:t>
      </w:r>
      <w:r w:rsidR="00382B78" w:rsidRPr="00AD6472">
        <w:rPr>
          <w:rFonts w:cstheme="minorHAnsi"/>
          <w:b/>
          <w:bCs/>
        </w:rPr>
        <w:t>:</w:t>
      </w:r>
    </w:p>
    <w:p w:rsidR="00C16A12" w:rsidRPr="00AD6472" w:rsidRDefault="0041057E" w:rsidP="0012451E">
      <w:pPr>
        <w:autoSpaceDE w:val="0"/>
        <w:autoSpaceDN w:val="0"/>
        <w:adjustRightInd w:val="0"/>
        <w:spacing w:after="0" w:line="240" w:lineRule="auto"/>
        <w:rPr>
          <w:rFonts w:cstheme="minorHAnsi"/>
        </w:rPr>
      </w:pPr>
      <w:r w:rsidRPr="00AD6472">
        <w:rPr>
          <w:rFonts w:cstheme="minorHAnsi"/>
        </w:rPr>
        <w:t>T</w:t>
      </w:r>
      <w:r w:rsidR="00C16A12" w:rsidRPr="00AD6472">
        <w:rPr>
          <w:rFonts w:cstheme="minorHAnsi"/>
        </w:rPr>
        <w:t>his special withdrawal optio</w:t>
      </w:r>
      <w:r w:rsidR="005E482F" w:rsidRPr="00AD6472">
        <w:rPr>
          <w:rFonts w:cstheme="minorHAnsi"/>
        </w:rPr>
        <w:t>n</w:t>
      </w:r>
      <w:r w:rsidRPr="00AD6472">
        <w:rPr>
          <w:rFonts w:cstheme="minorHAnsi"/>
        </w:rPr>
        <w:t xml:space="preserve"> is available</w:t>
      </w:r>
      <w:r w:rsidR="005E482F" w:rsidRPr="00AD6472">
        <w:rPr>
          <w:rFonts w:cstheme="minorHAnsi"/>
        </w:rPr>
        <w:t>, and you can find the request</w:t>
      </w:r>
      <w:r w:rsidR="00A56864" w:rsidRPr="00AD6472">
        <w:rPr>
          <w:rFonts w:cstheme="minorHAnsi"/>
        </w:rPr>
        <w:t xml:space="preserve"> form</w:t>
      </w:r>
      <w:r w:rsidR="005E482F" w:rsidRPr="00AD6472">
        <w:rPr>
          <w:rFonts w:cstheme="minorHAnsi"/>
        </w:rPr>
        <w:t xml:space="preserve"> when you log in to principal.com on the landing page. The special withdrawal option will be available between now and </w:t>
      </w:r>
      <w:r w:rsidR="00937086" w:rsidRPr="00AD6472">
        <w:rPr>
          <w:rFonts w:cstheme="minorHAnsi"/>
        </w:rPr>
        <w:t>throug</w:t>
      </w:r>
      <w:r w:rsidR="00F82005" w:rsidRPr="00AD6472">
        <w:rPr>
          <w:rFonts w:cstheme="minorHAnsi"/>
        </w:rPr>
        <w:t>h</w:t>
      </w:r>
      <w:r w:rsidR="00937086" w:rsidRPr="00AD6472">
        <w:rPr>
          <w:rFonts w:cstheme="minorHAnsi"/>
        </w:rPr>
        <w:t xml:space="preserve"> </w:t>
      </w:r>
      <w:r w:rsidR="005E482F" w:rsidRPr="00AD6472">
        <w:rPr>
          <w:rFonts w:cstheme="minorHAnsi"/>
        </w:rPr>
        <w:t>Dec. 3</w:t>
      </w:r>
      <w:r w:rsidR="00937086" w:rsidRPr="00AD6472">
        <w:rPr>
          <w:rFonts w:cstheme="minorHAnsi"/>
        </w:rPr>
        <w:t>0</w:t>
      </w:r>
      <w:r w:rsidR="005E482F" w:rsidRPr="00AD6472">
        <w:rPr>
          <w:rFonts w:cstheme="minorHAnsi"/>
        </w:rPr>
        <w:t xml:space="preserve">, 2020. Here’s what </w:t>
      </w:r>
      <w:r w:rsidR="00967F4B" w:rsidRPr="00AD6472">
        <w:rPr>
          <w:rFonts w:cstheme="minorHAnsi"/>
        </w:rPr>
        <w:t xml:space="preserve">it </w:t>
      </w:r>
      <w:r w:rsidR="005E482F" w:rsidRPr="00AD6472">
        <w:rPr>
          <w:rFonts w:cstheme="minorHAnsi"/>
        </w:rPr>
        <w:t>means for you:</w:t>
      </w:r>
    </w:p>
    <w:p w:rsidR="00D17642" w:rsidRPr="00AD6472" w:rsidRDefault="00C16A12" w:rsidP="0012451E">
      <w:pPr>
        <w:pStyle w:val="ListParagraph"/>
        <w:numPr>
          <w:ilvl w:val="0"/>
          <w:numId w:val="7"/>
        </w:numPr>
        <w:autoSpaceDE w:val="0"/>
        <w:autoSpaceDN w:val="0"/>
        <w:adjustRightInd w:val="0"/>
        <w:spacing w:after="0" w:line="240" w:lineRule="auto"/>
        <w:rPr>
          <w:rFonts w:cstheme="minorHAnsi"/>
        </w:rPr>
      </w:pPr>
      <w:r w:rsidRPr="00AD6472">
        <w:rPr>
          <w:rFonts w:cstheme="minorHAnsi"/>
        </w:rPr>
        <w:t>T</w:t>
      </w:r>
      <w:r w:rsidR="00D17642" w:rsidRPr="00AD6472">
        <w:rPr>
          <w:rFonts w:cstheme="minorHAnsi"/>
        </w:rPr>
        <w:t>he typical 10% penalty tax that applies to early withdrawals does</w:t>
      </w:r>
      <w:r w:rsidRPr="00AD6472">
        <w:rPr>
          <w:rFonts w:cstheme="minorHAnsi"/>
        </w:rPr>
        <w:t>n’t</w:t>
      </w:r>
      <w:r w:rsidR="00D17642" w:rsidRPr="00AD6472">
        <w:rPr>
          <w:rFonts w:cstheme="minorHAnsi"/>
        </w:rPr>
        <w:t xml:space="preserve"> apply. </w:t>
      </w:r>
    </w:p>
    <w:p w:rsidR="00D17642" w:rsidRPr="00AD6472" w:rsidRDefault="00C16A12" w:rsidP="0012451E">
      <w:pPr>
        <w:pStyle w:val="ListParagraph"/>
        <w:numPr>
          <w:ilvl w:val="0"/>
          <w:numId w:val="7"/>
        </w:numPr>
        <w:autoSpaceDE w:val="0"/>
        <w:autoSpaceDN w:val="0"/>
        <w:adjustRightInd w:val="0"/>
        <w:spacing w:after="0" w:line="240" w:lineRule="auto"/>
        <w:rPr>
          <w:rFonts w:cstheme="minorHAnsi"/>
        </w:rPr>
      </w:pPr>
      <w:r w:rsidRPr="00AD6472">
        <w:rPr>
          <w:rFonts w:cstheme="minorHAnsi"/>
        </w:rPr>
        <w:t>The s</w:t>
      </w:r>
      <w:r w:rsidR="00D17642" w:rsidRPr="00AD6472">
        <w:rPr>
          <w:rFonts w:cstheme="minorHAnsi"/>
        </w:rPr>
        <w:t xml:space="preserve">tandard 20% </w:t>
      </w:r>
      <w:r w:rsidR="000D05FA" w:rsidRPr="00AD6472">
        <w:rPr>
          <w:rFonts w:cstheme="minorHAnsi"/>
        </w:rPr>
        <w:t xml:space="preserve">federal tax </w:t>
      </w:r>
      <w:r w:rsidR="00D17642" w:rsidRPr="00AD6472">
        <w:rPr>
          <w:rFonts w:cstheme="minorHAnsi"/>
        </w:rPr>
        <w:t xml:space="preserve">withholding </w:t>
      </w:r>
      <w:r w:rsidR="00942946" w:rsidRPr="00AD6472">
        <w:rPr>
          <w:rFonts w:cstheme="minorHAnsi"/>
        </w:rPr>
        <w:t>does not apply</w:t>
      </w:r>
      <w:r w:rsidR="00557485" w:rsidRPr="00AD6472">
        <w:rPr>
          <w:rFonts w:cstheme="minorHAnsi"/>
        </w:rPr>
        <w:t>, but</w:t>
      </w:r>
      <w:r w:rsidR="00E96EAC" w:rsidRPr="00AD6472">
        <w:rPr>
          <w:rFonts w:cstheme="minorHAnsi"/>
        </w:rPr>
        <w:t xml:space="preserve"> </w:t>
      </w:r>
      <w:r w:rsidR="00D17642" w:rsidRPr="00AD6472">
        <w:rPr>
          <w:rFonts w:cstheme="minorHAnsi"/>
        </w:rPr>
        <w:t>10% withholding</w:t>
      </w:r>
      <w:r w:rsidR="00942946" w:rsidRPr="00AD6472">
        <w:rPr>
          <w:rFonts w:cstheme="minorHAnsi"/>
        </w:rPr>
        <w:t xml:space="preserve"> will be </w:t>
      </w:r>
      <w:r w:rsidR="005461FA" w:rsidRPr="00AD6472">
        <w:rPr>
          <w:rFonts w:cstheme="minorHAnsi"/>
        </w:rPr>
        <w:t xml:space="preserve">unless </w:t>
      </w:r>
      <w:r w:rsidR="00557485" w:rsidRPr="00AD6472">
        <w:rPr>
          <w:rFonts w:cstheme="minorHAnsi"/>
        </w:rPr>
        <w:t>you</w:t>
      </w:r>
      <w:r w:rsidR="005461FA" w:rsidRPr="00AD6472">
        <w:rPr>
          <w:rFonts w:cstheme="minorHAnsi"/>
        </w:rPr>
        <w:t xml:space="preserve"> </w:t>
      </w:r>
      <w:r w:rsidR="00557485" w:rsidRPr="00AD6472">
        <w:rPr>
          <w:rFonts w:cstheme="minorHAnsi"/>
        </w:rPr>
        <w:t>decide</w:t>
      </w:r>
      <w:r w:rsidR="005461FA" w:rsidRPr="00AD6472">
        <w:rPr>
          <w:rFonts w:cstheme="minorHAnsi"/>
        </w:rPr>
        <w:t xml:space="preserve"> otherwise</w:t>
      </w:r>
      <w:r w:rsidR="00D17642" w:rsidRPr="00AD6472">
        <w:rPr>
          <w:rFonts w:cstheme="minorHAnsi"/>
        </w:rPr>
        <w:t>.</w:t>
      </w:r>
    </w:p>
    <w:p w:rsidR="00D17642" w:rsidRPr="00AD6472" w:rsidRDefault="00D17642" w:rsidP="0012451E">
      <w:pPr>
        <w:pStyle w:val="ListParagraph"/>
        <w:numPr>
          <w:ilvl w:val="0"/>
          <w:numId w:val="7"/>
        </w:numPr>
        <w:autoSpaceDE w:val="0"/>
        <w:autoSpaceDN w:val="0"/>
        <w:adjustRightInd w:val="0"/>
        <w:spacing w:after="0" w:line="240" w:lineRule="auto"/>
        <w:rPr>
          <w:rFonts w:cstheme="minorHAnsi"/>
        </w:rPr>
      </w:pPr>
      <w:r w:rsidRPr="00AD6472">
        <w:rPr>
          <w:rFonts w:cstheme="minorHAnsi"/>
        </w:rPr>
        <w:t xml:space="preserve">Income taxes for the distribution can be spread over 3 years. </w:t>
      </w:r>
    </w:p>
    <w:p w:rsidR="00D17642" w:rsidRPr="00AD6472" w:rsidRDefault="00D17642" w:rsidP="0012451E">
      <w:pPr>
        <w:pStyle w:val="ListParagraph"/>
        <w:numPr>
          <w:ilvl w:val="0"/>
          <w:numId w:val="7"/>
        </w:numPr>
        <w:autoSpaceDE w:val="0"/>
        <w:autoSpaceDN w:val="0"/>
        <w:adjustRightInd w:val="0"/>
        <w:spacing w:after="0" w:line="240" w:lineRule="auto"/>
        <w:rPr>
          <w:rFonts w:cstheme="minorHAnsi"/>
        </w:rPr>
      </w:pPr>
      <w:r w:rsidRPr="00AD6472">
        <w:rPr>
          <w:rFonts w:cstheme="minorHAnsi"/>
        </w:rPr>
        <w:t xml:space="preserve">Maximum amount available for an individual to withdraw </w:t>
      </w:r>
      <w:r w:rsidR="00556495" w:rsidRPr="00AD6472">
        <w:rPr>
          <w:rFonts w:cstheme="minorHAnsi"/>
        </w:rPr>
        <w:t>is</w:t>
      </w:r>
      <w:r w:rsidR="00C16A12" w:rsidRPr="00AD6472">
        <w:rPr>
          <w:rFonts w:cstheme="minorHAnsi"/>
        </w:rPr>
        <w:t xml:space="preserve"> up to </w:t>
      </w:r>
      <w:r w:rsidRPr="00AD6472">
        <w:rPr>
          <w:rFonts w:cstheme="minorHAnsi"/>
        </w:rPr>
        <w:t>$100,000</w:t>
      </w:r>
      <w:r w:rsidR="00C16A12" w:rsidRPr="00AD6472">
        <w:rPr>
          <w:rFonts w:cstheme="minorHAnsi"/>
        </w:rPr>
        <w:t xml:space="preserve"> </w:t>
      </w:r>
      <w:r w:rsidR="00056E03" w:rsidRPr="00AD6472">
        <w:rPr>
          <w:rFonts w:cstheme="minorHAnsi"/>
        </w:rPr>
        <w:t>(cumulative maximum amount</w:t>
      </w:r>
      <w:r w:rsidR="006C04DA" w:rsidRPr="00AD6472">
        <w:rPr>
          <w:rFonts w:cstheme="minorHAnsi"/>
        </w:rPr>
        <w:t xml:space="preserve"> which applies across all sources)</w:t>
      </w:r>
      <w:r w:rsidRPr="00AD6472">
        <w:rPr>
          <w:rFonts w:cstheme="minorHAnsi"/>
        </w:rPr>
        <w:t xml:space="preserve">, and you may be permitted to recontribute the amount within 3 years (as a rollover) without regard to </w:t>
      </w:r>
      <w:r w:rsidR="005461FA" w:rsidRPr="00AD6472">
        <w:rPr>
          <w:rFonts w:cstheme="minorHAnsi"/>
        </w:rPr>
        <w:t xml:space="preserve">annual </w:t>
      </w:r>
      <w:r w:rsidRPr="00AD6472">
        <w:rPr>
          <w:rFonts w:cstheme="minorHAnsi"/>
        </w:rPr>
        <w:t xml:space="preserve">contribution limits. </w:t>
      </w:r>
    </w:p>
    <w:p w:rsidR="00D17642" w:rsidRPr="00AD6472" w:rsidRDefault="005E482F" w:rsidP="0012451E">
      <w:pPr>
        <w:pStyle w:val="ListParagraph"/>
        <w:numPr>
          <w:ilvl w:val="0"/>
          <w:numId w:val="7"/>
        </w:numPr>
        <w:autoSpaceDE w:val="0"/>
        <w:autoSpaceDN w:val="0"/>
        <w:adjustRightInd w:val="0"/>
        <w:spacing w:after="0" w:line="240" w:lineRule="auto"/>
        <w:rPr>
          <w:rFonts w:cstheme="minorHAnsi"/>
        </w:rPr>
      </w:pPr>
      <w:r w:rsidRPr="00AD6472">
        <w:rPr>
          <w:rFonts w:cstheme="minorHAnsi"/>
        </w:rPr>
        <w:t>You’ll need to self-certify (by checking a box on the request</w:t>
      </w:r>
      <w:r w:rsidR="00A56864" w:rsidRPr="00AD6472">
        <w:rPr>
          <w:rFonts w:cstheme="minorHAnsi"/>
        </w:rPr>
        <w:t xml:space="preserve"> form</w:t>
      </w:r>
      <w:r w:rsidRPr="00AD6472">
        <w:rPr>
          <w:rFonts w:cstheme="minorHAnsi"/>
        </w:rPr>
        <w:t>) that you’ve been a</w:t>
      </w:r>
      <w:r w:rsidR="00D17642" w:rsidRPr="00AD6472">
        <w:rPr>
          <w:rFonts w:cstheme="minorHAnsi"/>
        </w:rPr>
        <w:t xml:space="preserve">ffected by COVID-19 </w:t>
      </w:r>
      <w:r w:rsidRPr="00AD6472">
        <w:rPr>
          <w:rFonts w:cstheme="minorHAnsi"/>
        </w:rPr>
        <w:t>to be</w:t>
      </w:r>
      <w:r w:rsidR="00D17642" w:rsidRPr="00AD6472">
        <w:rPr>
          <w:rFonts w:cstheme="minorHAnsi"/>
        </w:rPr>
        <w:t xml:space="preserve"> eligible for a distribution</w:t>
      </w:r>
      <w:r w:rsidRPr="00AD6472">
        <w:rPr>
          <w:rFonts w:cstheme="minorHAnsi"/>
        </w:rPr>
        <w:t>. Y</w:t>
      </w:r>
      <w:r w:rsidR="00D17642" w:rsidRPr="00AD6472">
        <w:rPr>
          <w:rFonts w:cstheme="minorHAnsi"/>
        </w:rPr>
        <w:t>ou must certify you have adverse financial consequences from the COVID-19 pandemic</w:t>
      </w:r>
      <w:r w:rsidR="00D42E4C" w:rsidRPr="00AD6472">
        <w:rPr>
          <w:rFonts w:cstheme="minorHAnsi"/>
        </w:rPr>
        <w:t xml:space="preserve">, or </w:t>
      </w:r>
      <w:r w:rsidR="00D17642" w:rsidRPr="00AD6472">
        <w:rPr>
          <w:rFonts w:cstheme="minorHAnsi"/>
        </w:rPr>
        <w:t>you, your spouse, or dependent have been diagnosed with COVID-19 or SARS-CoV-2</w:t>
      </w:r>
      <w:r w:rsidR="00DF4528" w:rsidRPr="00AD6472">
        <w:rPr>
          <w:rFonts w:cstheme="minorHAnsi"/>
        </w:rPr>
        <w:t xml:space="preserve"> by a test approved by the </w:t>
      </w:r>
      <w:r w:rsidR="00461C38" w:rsidRPr="00AD6472">
        <w:rPr>
          <w:rFonts w:cstheme="minorHAnsi"/>
        </w:rPr>
        <w:t>Centers for Disease Control and Prevention</w:t>
      </w:r>
      <w:r w:rsidR="009706AB" w:rsidRPr="00AD6472">
        <w:rPr>
          <w:rFonts w:cstheme="minorHAnsi"/>
        </w:rPr>
        <w:t>.</w:t>
      </w:r>
    </w:p>
    <w:p w:rsidR="00D17642" w:rsidRPr="00AD6472" w:rsidRDefault="00D17642" w:rsidP="0012451E">
      <w:pPr>
        <w:autoSpaceDE w:val="0"/>
        <w:autoSpaceDN w:val="0"/>
        <w:adjustRightInd w:val="0"/>
        <w:spacing w:after="0" w:line="240" w:lineRule="auto"/>
        <w:rPr>
          <w:rFonts w:cstheme="minorHAnsi"/>
        </w:rPr>
      </w:pPr>
    </w:p>
    <w:p w:rsidR="00D17642" w:rsidRPr="00AD6472" w:rsidRDefault="00D17642" w:rsidP="0012451E">
      <w:pPr>
        <w:autoSpaceDE w:val="0"/>
        <w:autoSpaceDN w:val="0"/>
        <w:adjustRightInd w:val="0"/>
        <w:spacing w:after="0" w:line="240" w:lineRule="auto"/>
        <w:rPr>
          <w:rFonts w:cstheme="minorHAnsi"/>
          <w:b/>
          <w:bCs/>
        </w:rPr>
      </w:pPr>
      <w:r w:rsidRPr="00AD6472">
        <w:rPr>
          <w:rFonts w:cstheme="minorHAnsi"/>
          <w:b/>
          <w:bCs/>
        </w:rPr>
        <w:t>Loan provision</w:t>
      </w:r>
      <w:r w:rsidR="00572C4B" w:rsidRPr="00AD6472">
        <w:rPr>
          <w:rFonts w:cstheme="minorHAnsi"/>
          <w:b/>
          <w:bCs/>
        </w:rPr>
        <w:t xml:space="preserve"> changes</w:t>
      </w:r>
      <w:r w:rsidR="00382B78" w:rsidRPr="00AD6472">
        <w:rPr>
          <w:rFonts w:cstheme="minorHAnsi"/>
          <w:b/>
          <w:bCs/>
        </w:rPr>
        <w:t>:</w:t>
      </w:r>
    </w:p>
    <w:p w:rsidR="00572C4B" w:rsidRPr="00AD6472" w:rsidRDefault="005E482F" w:rsidP="0012451E">
      <w:pPr>
        <w:autoSpaceDE w:val="0"/>
        <w:autoSpaceDN w:val="0"/>
        <w:adjustRightInd w:val="0"/>
        <w:spacing w:after="0" w:line="240" w:lineRule="auto"/>
        <w:rPr>
          <w:rFonts w:cstheme="minorHAnsi"/>
        </w:rPr>
      </w:pPr>
      <w:r w:rsidRPr="00AD6472">
        <w:rPr>
          <w:rFonts w:cstheme="minorHAnsi"/>
        </w:rPr>
        <w:t>We’ve</w:t>
      </w:r>
      <w:r w:rsidR="00572C4B" w:rsidRPr="00AD6472">
        <w:rPr>
          <w:rFonts w:cstheme="minorHAnsi"/>
        </w:rPr>
        <w:t xml:space="preserve"> made some changes to our</w:t>
      </w:r>
      <w:r w:rsidR="00D3172A" w:rsidRPr="00AD6472">
        <w:rPr>
          <w:rFonts w:cstheme="minorHAnsi"/>
        </w:rPr>
        <w:t xml:space="preserve"> plan’s</w:t>
      </w:r>
      <w:r w:rsidR="00572C4B" w:rsidRPr="00AD6472">
        <w:rPr>
          <w:rFonts w:cstheme="minorHAnsi"/>
        </w:rPr>
        <w:t xml:space="preserve"> loan provisions, including:</w:t>
      </w:r>
    </w:p>
    <w:p w:rsidR="00D17642" w:rsidRPr="00AD6472" w:rsidRDefault="00572C4B" w:rsidP="0012451E">
      <w:pPr>
        <w:pStyle w:val="ListParagraph"/>
        <w:numPr>
          <w:ilvl w:val="0"/>
          <w:numId w:val="9"/>
        </w:numPr>
        <w:autoSpaceDE w:val="0"/>
        <w:autoSpaceDN w:val="0"/>
        <w:adjustRightInd w:val="0"/>
        <w:spacing w:after="0" w:line="240" w:lineRule="auto"/>
        <w:ind w:left="1080"/>
        <w:rPr>
          <w:rFonts w:cstheme="minorHAnsi"/>
        </w:rPr>
      </w:pPr>
      <w:r w:rsidRPr="00AD6472">
        <w:rPr>
          <w:rFonts w:cstheme="minorHAnsi"/>
        </w:rPr>
        <w:t>I</w:t>
      </w:r>
      <w:r w:rsidR="00D17642" w:rsidRPr="00AD6472">
        <w:rPr>
          <w:rFonts w:cstheme="minorHAnsi"/>
        </w:rPr>
        <w:t>ncreased</w:t>
      </w:r>
      <w:r w:rsidR="00DB2DD3" w:rsidRPr="00AD6472">
        <w:rPr>
          <w:rFonts w:cstheme="minorHAnsi"/>
        </w:rPr>
        <w:t xml:space="preserve"> </w:t>
      </w:r>
      <w:r w:rsidR="3E4FE4DA" w:rsidRPr="00AD6472">
        <w:rPr>
          <w:rFonts w:cstheme="minorHAnsi"/>
        </w:rPr>
        <w:t xml:space="preserve">limits for </w:t>
      </w:r>
      <w:r w:rsidR="00DB2DD3" w:rsidRPr="00AD6472">
        <w:rPr>
          <w:rFonts w:cstheme="minorHAnsi"/>
        </w:rPr>
        <w:t>new</w:t>
      </w:r>
      <w:r w:rsidR="00D17642" w:rsidRPr="00AD6472">
        <w:rPr>
          <w:rFonts w:cstheme="minorHAnsi"/>
        </w:rPr>
        <w:t xml:space="preserve"> </w:t>
      </w:r>
      <w:r w:rsidRPr="00AD6472">
        <w:rPr>
          <w:rFonts w:cstheme="minorHAnsi"/>
        </w:rPr>
        <w:t>loan</w:t>
      </w:r>
      <w:r w:rsidR="2FE15D0A" w:rsidRPr="00AD6472">
        <w:rPr>
          <w:rFonts w:cstheme="minorHAnsi"/>
        </w:rPr>
        <w:t xml:space="preserve"> requests to</w:t>
      </w:r>
      <w:r w:rsidRPr="00AD6472">
        <w:rPr>
          <w:rFonts w:cstheme="minorHAnsi"/>
        </w:rPr>
        <w:t xml:space="preserve"> </w:t>
      </w:r>
      <w:r w:rsidR="00D17642" w:rsidRPr="00AD6472">
        <w:rPr>
          <w:rFonts w:cstheme="minorHAnsi"/>
        </w:rPr>
        <w:t>100% of vested account balance, up to $100,000, for 180 days, beginning March 27, 2020.</w:t>
      </w:r>
      <w:r w:rsidR="00557485" w:rsidRPr="00AD6472">
        <w:rPr>
          <w:rStyle w:val="FootnoteReference"/>
          <w:rFonts w:cstheme="minorHAnsi"/>
        </w:rPr>
        <w:footnoteReference w:id="2"/>
      </w:r>
      <w:r w:rsidR="00D17642" w:rsidRPr="00AD6472">
        <w:rPr>
          <w:rFonts w:cstheme="minorHAnsi"/>
        </w:rPr>
        <w:t xml:space="preserve"> </w:t>
      </w:r>
    </w:p>
    <w:p w:rsidR="00D17642" w:rsidRPr="00AD6472" w:rsidRDefault="00402DCD" w:rsidP="0012451E">
      <w:pPr>
        <w:pStyle w:val="ListParagraph"/>
        <w:numPr>
          <w:ilvl w:val="0"/>
          <w:numId w:val="8"/>
        </w:numPr>
        <w:autoSpaceDE w:val="0"/>
        <w:autoSpaceDN w:val="0"/>
        <w:adjustRightInd w:val="0"/>
        <w:spacing w:after="0" w:line="240" w:lineRule="auto"/>
        <w:ind w:left="1080"/>
        <w:rPr>
          <w:rFonts w:cstheme="minorHAnsi"/>
        </w:rPr>
      </w:pPr>
      <w:r w:rsidRPr="00AD6472">
        <w:rPr>
          <w:rFonts w:cstheme="minorHAnsi"/>
        </w:rPr>
        <w:t>If you have an existing loan from the retirement plan, the p</w:t>
      </w:r>
      <w:r w:rsidR="00D17642" w:rsidRPr="00AD6472">
        <w:rPr>
          <w:rFonts w:cstheme="minorHAnsi"/>
        </w:rPr>
        <w:t>lan loan payments</w:t>
      </w:r>
      <w:r w:rsidRPr="00AD6472">
        <w:rPr>
          <w:rFonts w:cstheme="minorHAnsi"/>
        </w:rPr>
        <w:t xml:space="preserve"> </w:t>
      </w:r>
      <w:r w:rsidR="00D17642" w:rsidRPr="00AD6472">
        <w:rPr>
          <w:rFonts w:cstheme="minorHAnsi"/>
        </w:rPr>
        <w:t xml:space="preserve">due between now and Dec. 31, 2020, </w:t>
      </w:r>
      <w:r w:rsidRPr="00AD6472">
        <w:rPr>
          <w:rFonts w:cstheme="minorHAnsi"/>
        </w:rPr>
        <w:t xml:space="preserve">are </w:t>
      </w:r>
      <w:r w:rsidR="00D17642" w:rsidRPr="00AD6472">
        <w:rPr>
          <w:rFonts w:cstheme="minorHAnsi"/>
        </w:rPr>
        <w:t>delayed for one year</w:t>
      </w:r>
      <w:r w:rsidR="151E27A3" w:rsidRPr="00AD6472">
        <w:rPr>
          <w:rFonts w:cstheme="minorHAnsi"/>
        </w:rPr>
        <w:t xml:space="preserve">, and this period </w:t>
      </w:r>
      <w:r w:rsidR="00556495" w:rsidRPr="00AD6472">
        <w:rPr>
          <w:rFonts w:cstheme="minorHAnsi"/>
        </w:rPr>
        <w:t>is</w:t>
      </w:r>
      <w:r w:rsidR="151E27A3" w:rsidRPr="00AD6472">
        <w:rPr>
          <w:rFonts w:cstheme="minorHAnsi"/>
        </w:rPr>
        <w:t xml:space="preserve"> disregarded from the loan’s term. Subsequent payment due dates and amounts will be adjusted to reflect the delay period and any additional accrued interest.</w:t>
      </w:r>
      <w:r w:rsidR="151E27A3" w:rsidRPr="00AD6472">
        <w:rPr>
          <w:rFonts w:eastAsia="FS Elliot Pro" w:cstheme="minorHAnsi"/>
        </w:rPr>
        <w:t xml:space="preserve"> </w:t>
      </w:r>
      <w:r w:rsidR="00D17642" w:rsidRPr="00AD6472">
        <w:rPr>
          <w:rFonts w:cstheme="minorHAnsi"/>
        </w:rPr>
        <w:t xml:space="preserve"> </w:t>
      </w:r>
    </w:p>
    <w:p w:rsidR="00D17642" w:rsidRPr="00AD6472" w:rsidRDefault="00D17642" w:rsidP="0012451E">
      <w:pPr>
        <w:pStyle w:val="ListParagraph"/>
        <w:numPr>
          <w:ilvl w:val="0"/>
          <w:numId w:val="8"/>
        </w:numPr>
        <w:autoSpaceDE w:val="0"/>
        <w:autoSpaceDN w:val="0"/>
        <w:adjustRightInd w:val="0"/>
        <w:spacing w:after="0" w:line="240" w:lineRule="auto"/>
        <w:ind w:left="1080"/>
        <w:rPr>
          <w:rFonts w:cstheme="minorHAnsi"/>
        </w:rPr>
      </w:pPr>
      <w:r w:rsidRPr="00AD6472">
        <w:rPr>
          <w:rFonts w:cstheme="minorHAnsi"/>
        </w:rPr>
        <w:t xml:space="preserve">In order to qualify, you must certify </w:t>
      </w:r>
      <w:r w:rsidR="00967F4B" w:rsidRPr="00AD6472">
        <w:rPr>
          <w:rFonts w:cstheme="minorHAnsi"/>
        </w:rPr>
        <w:t xml:space="preserve">(by checking a box on the request) that </w:t>
      </w:r>
      <w:bookmarkStart w:id="0" w:name="_Hlk37166329"/>
      <w:r w:rsidRPr="00AD6472">
        <w:rPr>
          <w:rFonts w:cstheme="minorHAnsi"/>
        </w:rPr>
        <w:t>you have experienced certain adverse financial consequences from the COVID-19 pandemic or you, your spouse, or dependent have been diagnosed with COVID-19 or SARS-CoV-</w:t>
      </w:r>
      <w:proofErr w:type="gramStart"/>
      <w:r w:rsidRPr="00AD6472">
        <w:rPr>
          <w:rFonts w:cstheme="minorHAnsi"/>
        </w:rPr>
        <w:t>2</w:t>
      </w:r>
      <w:r w:rsidR="00A56864" w:rsidRPr="00AD6472">
        <w:rPr>
          <w:rFonts w:cstheme="minorHAnsi"/>
        </w:rPr>
        <w:t xml:space="preserve">  by</w:t>
      </w:r>
      <w:proofErr w:type="gramEnd"/>
      <w:r w:rsidR="00A56864" w:rsidRPr="00AD6472">
        <w:rPr>
          <w:rFonts w:cstheme="minorHAnsi"/>
        </w:rPr>
        <w:t xml:space="preserve"> a test approved by the Centers for Disease Control and Prevention</w:t>
      </w:r>
      <w:r w:rsidRPr="00AD6472">
        <w:rPr>
          <w:rFonts w:cstheme="minorHAnsi"/>
        </w:rPr>
        <w:t>.</w:t>
      </w:r>
    </w:p>
    <w:bookmarkEnd w:id="0"/>
    <w:p w:rsidR="00D17642" w:rsidRPr="00AD6472" w:rsidRDefault="00D17642" w:rsidP="0012451E">
      <w:pPr>
        <w:autoSpaceDE w:val="0"/>
        <w:autoSpaceDN w:val="0"/>
        <w:adjustRightInd w:val="0"/>
        <w:spacing w:after="0" w:line="240" w:lineRule="auto"/>
        <w:ind w:left="1080"/>
        <w:rPr>
          <w:rFonts w:cstheme="minorHAnsi"/>
        </w:rPr>
      </w:pPr>
    </w:p>
    <w:p w:rsidR="00D17642" w:rsidRPr="00AD6472" w:rsidRDefault="00D17642" w:rsidP="0012451E">
      <w:pPr>
        <w:autoSpaceDE w:val="0"/>
        <w:autoSpaceDN w:val="0"/>
        <w:adjustRightInd w:val="0"/>
        <w:spacing w:after="0" w:line="240" w:lineRule="auto"/>
        <w:rPr>
          <w:rFonts w:cstheme="minorHAnsi"/>
          <w:b/>
          <w:bCs/>
        </w:rPr>
      </w:pPr>
      <w:r w:rsidRPr="00AD6472">
        <w:rPr>
          <w:rFonts w:cstheme="minorHAnsi"/>
          <w:b/>
          <w:bCs/>
        </w:rPr>
        <w:t>R</w:t>
      </w:r>
      <w:r w:rsidR="002A61DB" w:rsidRPr="00AD6472">
        <w:rPr>
          <w:rFonts w:cstheme="minorHAnsi"/>
          <w:b/>
          <w:bCs/>
        </w:rPr>
        <w:t xml:space="preserve">equired </w:t>
      </w:r>
      <w:r w:rsidRPr="00AD6472">
        <w:rPr>
          <w:rFonts w:cstheme="minorHAnsi"/>
          <w:b/>
          <w:bCs/>
        </w:rPr>
        <w:t>M</w:t>
      </w:r>
      <w:r w:rsidR="002A61DB" w:rsidRPr="00AD6472">
        <w:rPr>
          <w:rFonts w:cstheme="minorHAnsi"/>
          <w:b/>
          <w:bCs/>
        </w:rPr>
        <w:t xml:space="preserve">inimum </w:t>
      </w:r>
      <w:r w:rsidRPr="00AD6472">
        <w:rPr>
          <w:rFonts w:cstheme="minorHAnsi"/>
          <w:b/>
          <w:bCs/>
        </w:rPr>
        <w:t>D</w:t>
      </w:r>
      <w:r w:rsidR="002A61DB" w:rsidRPr="00AD6472">
        <w:rPr>
          <w:rFonts w:cstheme="minorHAnsi"/>
          <w:b/>
          <w:bCs/>
        </w:rPr>
        <w:t>istributions</w:t>
      </w:r>
      <w:r w:rsidRPr="00AD6472">
        <w:rPr>
          <w:rFonts w:cstheme="minorHAnsi"/>
          <w:b/>
          <w:bCs/>
        </w:rPr>
        <w:t xml:space="preserve"> </w:t>
      </w:r>
      <w:r w:rsidR="00572C4B" w:rsidRPr="00AD6472">
        <w:rPr>
          <w:rFonts w:cstheme="minorHAnsi"/>
          <w:b/>
          <w:bCs/>
        </w:rPr>
        <w:t xml:space="preserve">(RMD) </w:t>
      </w:r>
      <w:r w:rsidRPr="00AD6472">
        <w:rPr>
          <w:rFonts w:cstheme="minorHAnsi"/>
          <w:b/>
          <w:bCs/>
        </w:rPr>
        <w:t>waiver</w:t>
      </w:r>
      <w:r w:rsidR="00382B78" w:rsidRPr="00AD6472">
        <w:rPr>
          <w:rFonts w:cstheme="minorHAnsi"/>
          <w:b/>
          <w:bCs/>
        </w:rPr>
        <w:t>:</w:t>
      </w:r>
    </w:p>
    <w:p w:rsidR="00D3172A" w:rsidRPr="00AD6472" w:rsidRDefault="00D17642" w:rsidP="0012451E">
      <w:pPr>
        <w:pStyle w:val="ListParagraph"/>
        <w:numPr>
          <w:ilvl w:val="0"/>
          <w:numId w:val="16"/>
        </w:numPr>
        <w:autoSpaceDE w:val="0"/>
        <w:autoSpaceDN w:val="0"/>
        <w:adjustRightInd w:val="0"/>
        <w:spacing w:after="0" w:line="240" w:lineRule="auto"/>
        <w:rPr>
          <w:rFonts w:cstheme="minorHAnsi"/>
        </w:rPr>
      </w:pPr>
      <w:r w:rsidRPr="00AD6472">
        <w:rPr>
          <w:rFonts w:cstheme="minorHAnsi"/>
        </w:rPr>
        <w:t xml:space="preserve">There is a temporary waiver of the RMD rules for distributions required in 2020 for defined contribution plans. </w:t>
      </w:r>
    </w:p>
    <w:p w:rsidR="00D17642" w:rsidRPr="00AD6472" w:rsidRDefault="00D17642" w:rsidP="0012451E">
      <w:pPr>
        <w:pStyle w:val="ListParagraph"/>
        <w:numPr>
          <w:ilvl w:val="0"/>
          <w:numId w:val="16"/>
        </w:numPr>
        <w:autoSpaceDE w:val="0"/>
        <w:autoSpaceDN w:val="0"/>
        <w:adjustRightInd w:val="0"/>
        <w:spacing w:after="0" w:line="240" w:lineRule="auto"/>
        <w:rPr>
          <w:rFonts w:cstheme="minorHAnsi"/>
        </w:rPr>
      </w:pPr>
      <w:r w:rsidRPr="00AD6472">
        <w:rPr>
          <w:rFonts w:cstheme="minorHAnsi"/>
        </w:rPr>
        <w:t xml:space="preserve">An additional year is allowed for beneficiaries to complete their distributions if they are taking distributions under the 5-year rule. </w:t>
      </w:r>
    </w:p>
    <w:p w:rsidR="00D17642" w:rsidRPr="00AD6472" w:rsidRDefault="00D17642" w:rsidP="0012451E">
      <w:pPr>
        <w:autoSpaceDE w:val="0"/>
        <w:autoSpaceDN w:val="0"/>
        <w:adjustRightInd w:val="0"/>
        <w:spacing w:after="0" w:line="240" w:lineRule="auto"/>
        <w:rPr>
          <w:rFonts w:cstheme="minorHAnsi"/>
        </w:rPr>
      </w:pPr>
    </w:p>
    <w:p w:rsidR="00D17642" w:rsidRPr="00AD6472" w:rsidRDefault="00D17642" w:rsidP="0012451E">
      <w:pPr>
        <w:autoSpaceDE w:val="0"/>
        <w:autoSpaceDN w:val="0"/>
        <w:adjustRightInd w:val="0"/>
        <w:spacing w:after="0" w:line="240" w:lineRule="auto"/>
        <w:rPr>
          <w:rFonts w:cstheme="minorHAnsi"/>
          <w:b/>
          <w:bCs/>
        </w:rPr>
      </w:pPr>
      <w:r w:rsidRPr="00AD6472">
        <w:rPr>
          <w:rFonts w:cstheme="minorHAnsi"/>
          <w:b/>
          <w:bCs/>
        </w:rPr>
        <w:t>Here’s how you can request relief from the CARES Act</w:t>
      </w:r>
      <w:r w:rsidR="00382B78" w:rsidRPr="00AD6472">
        <w:rPr>
          <w:rFonts w:cstheme="minorHAnsi"/>
          <w:b/>
          <w:bCs/>
        </w:rPr>
        <w:t>:</w:t>
      </w:r>
    </w:p>
    <w:p w:rsidR="00D17642" w:rsidRPr="00AD6472" w:rsidRDefault="00D17642" w:rsidP="0012451E">
      <w:pPr>
        <w:autoSpaceDE w:val="0"/>
        <w:autoSpaceDN w:val="0"/>
        <w:adjustRightInd w:val="0"/>
        <w:spacing w:after="0" w:line="240" w:lineRule="auto"/>
        <w:rPr>
          <w:rFonts w:cstheme="minorHAnsi"/>
        </w:rPr>
      </w:pPr>
      <w:r w:rsidRPr="00AD6472">
        <w:rPr>
          <w:rFonts w:cstheme="minorHAnsi"/>
        </w:rPr>
        <w:t xml:space="preserve">Log onto your account at </w:t>
      </w:r>
      <w:r w:rsidRPr="00AD6472">
        <w:rPr>
          <w:rFonts w:cstheme="minorHAnsi"/>
          <w:b/>
          <w:bCs/>
        </w:rPr>
        <w:t>principal.com</w:t>
      </w:r>
      <w:r w:rsidR="00F9093E" w:rsidRPr="00AD6472">
        <w:rPr>
          <w:rFonts w:cstheme="minorHAnsi"/>
        </w:rPr>
        <w:t xml:space="preserve"> or call Principal</w:t>
      </w:r>
      <w:r w:rsidR="00D3172A" w:rsidRPr="00AD6472">
        <w:rPr>
          <w:rFonts w:cstheme="minorHAnsi"/>
          <w:vertAlign w:val="superscript"/>
        </w:rPr>
        <w:t>®</w:t>
      </w:r>
      <w:r w:rsidR="00F9093E" w:rsidRPr="00AD6472">
        <w:rPr>
          <w:rFonts w:cstheme="minorHAnsi"/>
        </w:rPr>
        <w:t xml:space="preserve"> at (800) 547-7754.</w:t>
      </w:r>
      <w:r w:rsidRPr="00AD6472">
        <w:rPr>
          <w:rFonts w:cstheme="minorHAnsi"/>
        </w:rPr>
        <w:t xml:space="preserve"> As always you should consider the information described above before deciding to take any action including to start, continue, or change your salary deferral rate.  </w:t>
      </w:r>
    </w:p>
    <w:p w:rsidR="00382B78" w:rsidRPr="00AD6472" w:rsidRDefault="00382B78" w:rsidP="0012451E">
      <w:pPr>
        <w:spacing w:after="0" w:line="240" w:lineRule="auto"/>
        <w:rPr>
          <w:rFonts w:cstheme="minorHAnsi"/>
          <w:b/>
          <w:bCs/>
          <w:u w:val="single"/>
        </w:rPr>
      </w:pPr>
      <w:r w:rsidRPr="00AD6472">
        <w:rPr>
          <w:rFonts w:cstheme="minorHAnsi"/>
          <w:b/>
          <w:bCs/>
          <w:u w:val="single"/>
        </w:rPr>
        <w:t>Additional Resources:</w:t>
      </w:r>
    </w:p>
    <w:p w:rsidR="00382B78" w:rsidRPr="00AD6472" w:rsidRDefault="00382B78" w:rsidP="0012451E">
      <w:pPr>
        <w:spacing w:after="0" w:line="240" w:lineRule="auto"/>
        <w:rPr>
          <w:rFonts w:cstheme="minorHAnsi"/>
          <w:color w:val="FF0000"/>
        </w:rPr>
      </w:pPr>
      <w:r w:rsidRPr="00AD6472">
        <w:rPr>
          <w:rFonts w:cstheme="minorHAnsi"/>
          <w:color w:val="000000"/>
        </w:rPr>
        <w:t xml:space="preserve">We’re all taking steps to manage our physical health during this unprecedented time. Given the impact it is having on our economy; you may have found yourself thinking about your financial health as well. </w:t>
      </w:r>
    </w:p>
    <w:p w:rsidR="00382B78" w:rsidRPr="00AD6472" w:rsidRDefault="00382B78" w:rsidP="0012451E">
      <w:pPr>
        <w:spacing w:after="0" w:line="240" w:lineRule="auto"/>
        <w:rPr>
          <w:rFonts w:cstheme="minorHAnsi"/>
          <w:color w:val="000000"/>
        </w:rPr>
      </w:pPr>
      <w:r w:rsidRPr="00AD6472">
        <w:rPr>
          <w:rFonts w:cstheme="minorHAnsi"/>
          <w:color w:val="000000" w:themeColor="text1"/>
        </w:rPr>
        <w:t xml:space="preserve">Check out </w:t>
      </w:r>
      <w:hyperlink r:id="rId12" w:history="1">
        <w:r w:rsidRPr="00AD6472">
          <w:rPr>
            <w:rStyle w:val="Hyperlink"/>
            <w:rFonts w:cstheme="minorHAnsi"/>
            <w:b/>
            <w:color w:val="0070C0"/>
          </w:rPr>
          <w:t>Managing your money during COVID-19</w:t>
        </w:r>
      </w:hyperlink>
      <w:r w:rsidRPr="00AD6472">
        <w:rPr>
          <w:rFonts w:cstheme="minorHAnsi"/>
          <w:color w:val="000000" w:themeColor="text1"/>
        </w:rPr>
        <w:t>, an on-demand seminar from Principal</w:t>
      </w:r>
      <w:r w:rsidRPr="00AD6472">
        <w:rPr>
          <w:rFonts w:cstheme="minorHAnsi"/>
          <w:color w:val="000000" w:themeColor="text1"/>
          <w:vertAlign w:val="superscript"/>
        </w:rPr>
        <w:t>®</w:t>
      </w:r>
      <w:r w:rsidRPr="00AD6472">
        <w:rPr>
          <w:rFonts w:cstheme="minorHAnsi"/>
          <w:color w:val="000000" w:themeColor="text1"/>
        </w:rPr>
        <w:t xml:space="preserve">, to hear practical tips and ideas to help you answer some of the most common questions they’re hearing from participants just like you: </w:t>
      </w:r>
    </w:p>
    <w:p w:rsidR="00382B78" w:rsidRPr="00AD6472" w:rsidRDefault="00382B78" w:rsidP="0012451E">
      <w:pPr>
        <w:spacing w:after="0" w:line="240" w:lineRule="auto"/>
        <w:ind w:left="450"/>
        <w:rPr>
          <w:rFonts w:cstheme="minorHAnsi"/>
          <w:color w:val="000000"/>
        </w:rPr>
      </w:pPr>
      <w:r w:rsidRPr="00AD6472">
        <w:rPr>
          <w:rFonts w:cstheme="minorHAnsi"/>
          <w:color w:val="000000"/>
        </w:rPr>
        <w:t>- What COVID-19 related relief is available?</w:t>
      </w:r>
    </w:p>
    <w:p w:rsidR="00382B78" w:rsidRPr="00AD6472" w:rsidRDefault="00382B78" w:rsidP="0012451E">
      <w:pPr>
        <w:spacing w:after="0" w:line="240" w:lineRule="auto"/>
        <w:ind w:left="450"/>
        <w:rPr>
          <w:rFonts w:cstheme="minorHAnsi"/>
          <w:color w:val="000000"/>
        </w:rPr>
      </w:pPr>
      <w:r w:rsidRPr="00AD6472">
        <w:rPr>
          <w:rFonts w:cstheme="minorHAnsi"/>
          <w:color w:val="000000"/>
        </w:rPr>
        <w:t>- How might I reduce my expenses now?</w:t>
      </w:r>
    </w:p>
    <w:p w:rsidR="00382B78" w:rsidRPr="00AD6472" w:rsidRDefault="00382B78" w:rsidP="0012451E">
      <w:pPr>
        <w:spacing w:after="0" w:line="240" w:lineRule="auto"/>
        <w:ind w:left="450"/>
        <w:rPr>
          <w:rFonts w:cstheme="minorHAnsi"/>
          <w:color w:val="000000"/>
        </w:rPr>
      </w:pPr>
      <w:r w:rsidRPr="00AD6472">
        <w:rPr>
          <w:rFonts w:cstheme="minorHAnsi"/>
          <w:color w:val="000000"/>
        </w:rPr>
        <w:t>- If needed, is it better to dip into my savings or borrow? </w:t>
      </w:r>
    </w:p>
    <w:p w:rsidR="00382B78" w:rsidRPr="00AD6472" w:rsidRDefault="00382B78" w:rsidP="0012451E">
      <w:pPr>
        <w:spacing w:after="0" w:line="240" w:lineRule="auto"/>
        <w:ind w:left="450"/>
        <w:rPr>
          <w:rFonts w:cstheme="minorHAnsi"/>
          <w:color w:val="000000"/>
        </w:rPr>
      </w:pPr>
      <w:r w:rsidRPr="00AD6472">
        <w:rPr>
          <w:rFonts w:cstheme="minorHAnsi"/>
          <w:color w:val="000000"/>
        </w:rPr>
        <w:t xml:space="preserve">- What does market volatility mean to me and my retirement savings? </w:t>
      </w:r>
    </w:p>
    <w:p w:rsidR="00382B78" w:rsidRPr="00AD6472" w:rsidRDefault="00382B78" w:rsidP="0012451E">
      <w:pPr>
        <w:spacing w:after="0" w:line="240" w:lineRule="auto"/>
        <w:ind w:left="450"/>
        <w:rPr>
          <w:rFonts w:cstheme="minorHAnsi"/>
          <w:color w:val="000000"/>
        </w:rPr>
      </w:pPr>
      <w:r w:rsidRPr="00AD6472">
        <w:rPr>
          <w:rFonts w:cstheme="minorHAnsi"/>
          <w:color w:val="000000"/>
        </w:rPr>
        <w:t>- What else can I be doing right now?</w:t>
      </w:r>
    </w:p>
    <w:p w:rsidR="00382B78" w:rsidRPr="00AD6472" w:rsidRDefault="00382B78" w:rsidP="0012451E">
      <w:pPr>
        <w:spacing w:after="0" w:line="240" w:lineRule="auto"/>
        <w:ind w:left="450"/>
        <w:rPr>
          <w:rFonts w:cstheme="minorHAnsi"/>
          <w:color w:val="000000"/>
        </w:rPr>
      </w:pPr>
    </w:p>
    <w:p w:rsidR="0012451E" w:rsidRPr="00AD6472" w:rsidRDefault="00382B78" w:rsidP="0012451E">
      <w:pPr>
        <w:spacing w:after="0" w:line="240" w:lineRule="auto"/>
        <w:rPr>
          <w:rFonts w:cstheme="minorHAnsi"/>
          <w:color w:val="000000"/>
        </w:rPr>
      </w:pPr>
      <w:r w:rsidRPr="00AD6472">
        <w:rPr>
          <w:rFonts w:cstheme="minorHAnsi"/>
          <w:color w:val="000000"/>
        </w:rPr>
        <w:t xml:space="preserve">They’ll also highlight some resources available to you through Principal Milestones including:  </w:t>
      </w:r>
      <w:hyperlink r:id="rId13" w:anchor="1" w:history="1">
        <w:r w:rsidRPr="00AD6472">
          <w:rPr>
            <w:rStyle w:val="Hyperlink"/>
            <w:rFonts w:cstheme="minorHAnsi"/>
            <w:b/>
            <w:bCs/>
            <w:color w:val="0070C0"/>
          </w:rPr>
          <w:t>Coronavirus &amp; Your Financial Health</w:t>
        </w:r>
      </w:hyperlink>
      <w:r w:rsidRPr="00AD6472">
        <w:rPr>
          <w:rFonts w:cstheme="minorHAnsi"/>
          <w:b/>
          <w:bCs/>
          <w:color w:val="0070C0"/>
        </w:rPr>
        <w:t xml:space="preserve"> </w:t>
      </w:r>
      <w:r w:rsidRPr="00AD6472">
        <w:rPr>
          <w:rFonts w:cstheme="minorHAnsi"/>
          <w:color w:val="000000"/>
        </w:rPr>
        <w:t>+ money management resources powered by Enrich</w:t>
      </w:r>
    </w:p>
    <w:p w:rsidR="00382B78" w:rsidRPr="00AD6472" w:rsidRDefault="00F11C50" w:rsidP="0012451E">
      <w:pPr>
        <w:spacing w:after="0" w:line="240" w:lineRule="auto"/>
        <w:rPr>
          <w:rFonts w:cstheme="minorHAnsi"/>
          <w:color w:val="000000"/>
        </w:rPr>
      </w:pPr>
      <w:hyperlink r:id="rId14" w:history="1">
        <w:r w:rsidR="00382B78" w:rsidRPr="00AD6472">
          <w:rPr>
            <w:rStyle w:val="Hyperlink"/>
            <w:rFonts w:cstheme="minorHAnsi"/>
            <w:b/>
            <w:bCs/>
            <w:color w:val="0070C0"/>
          </w:rPr>
          <w:t>Will &amp; legal document resources</w:t>
        </w:r>
      </w:hyperlink>
      <w:r w:rsidR="00382B78" w:rsidRPr="00AD6472">
        <w:rPr>
          <w:rFonts w:cstheme="minorHAnsi"/>
          <w:color w:val="000000"/>
        </w:rPr>
        <w:t xml:space="preserve"> powered by ARAG</w:t>
      </w:r>
      <w:r w:rsidR="00382B78" w:rsidRPr="00AD6472">
        <w:rPr>
          <w:rFonts w:cstheme="minorHAnsi"/>
          <w:color w:val="000000"/>
          <w:vertAlign w:val="superscript"/>
        </w:rPr>
        <w:t>®</w:t>
      </w:r>
    </w:p>
    <w:p w:rsidR="00D17642" w:rsidRPr="00AD6472" w:rsidRDefault="00D17642" w:rsidP="0012451E">
      <w:pPr>
        <w:autoSpaceDE w:val="0"/>
        <w:autoSpaceDN w:val="0"/>
        <w:adjustRightInd w:val="0"/>
        <w:spacing w:after="0" w:line="240" w:lineRule="auto"/>
        <w:rPr>
          <w:rFonts w:cstheme="minorHAnsi"/>
          <w:b/>
          <w:bCs/>
        </w:rPr>
      </w:pPr>
    </w:p>
    <w:p w:rsidR="00D17642" w:rsidRPr="00AD6472" w:rsidRDefault="00572C4B" w:rsidP="0012451E">
      <w:pPr>
        <w:autoSpaceDE w:val="0"/>
        <w:autoSpaceDN w:val="0"/>
        <w:adjustRightInd w:val="0"/>
        <w:spacing w:after="0" w:line="240" w:lineRule="auto"/>
        <w:rPr>
          <w:rFonts w:cstheme="minorHAnsi"/>
          <w:u w:val="single"/>
        </w:rPr>
      </w:pPr>
      <w:r w:rsidRPr="00AD6472">
        <w:rPr>
          <w:rFonts w:cstheme="minorHAnsi"/>
          <w:b/>
          <w:bCs/>
          <w:u w:val="single"/>
        </w:rPr>
        <w:t>Answers to some of the common questions</w:t>
      </w:r>
    </w:p>
    <w:p w:rsidR="002A61DB" w:rsidRPr="00AD6472" w:rsidRDefault="00C30A64" w:rsidP="0012451E">
      <w:pPr>
        <w:autoSpaceDE w:val="0"/>
        <w:autoSpaceDN w:val="0"/>
        <w:adjustRightInd w:val="0"/>
        <w:spacing w:after="0" w:line="240" w:lineRule="auto"/>
        <w:rPr>
          <w:rFonts w:cstheme="minorHAnsi"/>
          <w:b/>
          <w:bCs/>
        </w:rPr>
      </w:pPr>
      <w:r w:rsidRPr="00AD6472">
        <w:rPr>
          <w:rFonts w:cstheme="minorHAnsi"/>
          <w:b/>
          <w:bCs/>
        </w:rPr>
        <w:t>Who is eligible for a COVID-19 related withdrawal</w:t>
      </w:r>
      <w:r w:rsidR="00D42E4C" w:rsidRPr="00AD6472">
        <w:rPr>
          <w:rFonts w:cstheme="minorHAnsi"/>
          <w:b/>
          <w:bCs/>
        </w:rPr>
        <w:t xml:space="preserve"> (tax favored)</w:t>
      </w:r>
      <w:r w:rsidRPr="00AD6472">
        <w:rPr>
          <w:rFonts w:cstheme="minorHAnsi"/>
          <w:b/>
          <w:bCs/>
        </w:rPr>
        <w:t xml:space="preserve"> or loan</w:t>
      </w:r>
      <w:r w:rsidR="002A61DB" w:rsidRPr="00AD6472">
        <w:rPr>
          <w:rFonts w:cstheme="minorHAnsi"/>
          <w:b/>
          <w:bCs/>
        </w:rPr>
        <w:t>?</w:t>
      </w:r>
    </w:p>
    <w:p w:rsidR="002A61DB" w:rsidRPr="00AD6472" w:rsidRDefault="002A61DB" w:rsidP="0012451E">
      <w:pPr>
        <w:autoSpaceDE w:val="0"/>
        <w:autoSpaceDN w:val="0"/>
        <w:adjustRightInd w:val="0"/>
        <w:spacing w:after="0" w:line="240" w:lineRule="auto"/>
        <w:rPr>
          <w:rFonts w:cstheme="minorHAnsi"/>
        </w:rPr>
      </w:pPr>
      <w:r w:rsidRPr="00AD6472">
        <w:rPr>
          <w:rFonts w:cstheme="minorHAnsi"/>
        </w:rPr>
        <w:t>You will be asked to self</w:t>
      </w:r>
      <w:r w:rsidR="00572C4B" w:rsidRPr="00AD6472">
        <w:rPr>
          <w:rFonts w:cstheme="minorHAnsi"/>
        </w:rPr>
        <w:t>-</w:t>
      </w:r>
      <w:r w:rsidRPr="00AD6472">
        <w:rPr>
          <w:rFonts w:cstheme="minorHAnsi"/>
        </w:rPr>
        <w:t xml:space="preserve">certify that you meet one of the below requirements: </w:t>
      </w:r>
    </w:p>
    <w:p w:rsidR="00F9093E" w:rsidRPr="00AD6472" w:rsidRDefault="00C30A64" w:rsidP="0012451E">
      <w:pPr>
        <w:pStyle w:val="ListParagraph"/>
        <w:numPr>
          <w:ilvl w:val="0"/>
          <w:numId w:val="2"/>
        </w:numPr>
        <w:autoSpaceDE w:val="0"/>
        <w:autoSpaceDN w:val="0"/>
        <w:adjustRightInd w:val="0"/>
        <w:spacing w:after="0" w:line="240" w:lineRule="auto"/>
        <w:ind w:hanging="360"/>
        <w:rPr>
          <w:rFonts w:cstheme="minorHAnsi"/>
        </w:rPr>
      </w:pPr>
      <w:r w:rsidRPr="00AD6472">
        <w:rPr>
          <w:rFonts w:cstheme="minorHAnsi"/>
        </w:rPr>
        <w:t>You’ve been d</w:t>
      </w:r>
      <w:r w:rsidR="00F9093E" w:rsidRPr="00AD6472">
        <w:rPr>
          <w:rFonts w:cstheme="minorHAnsi"/>
        </w:rPr>
        <w:t>iagnosed with virus SARS-CoV-2 or with coronavirus disease 2019 (COVID-19) by a test approved by the Centers for Disease Control and Prevention.</w:t>
      </w:r>
    </w:p>
    <w:p w:rsidR="00F9093E" w:rsidRPr="00AD6472" w:rsidRDefault="00C30A64" w:rsidP="0012451E">
      <w:pPr>
        <w:pStyle w:val="ListParagraph"/>
        <w:numPr>
          <w:ilvl w:val="0"/>
          <w:numId w:val="2"/>
        </w:numPr>
        <w:autoSpaceDE w:val="0"/>
        <w:autoSpaceDN w:val="0"/>
        <w:adjustRightInd w:val="0"/>
        <w:spacing w:after="0" w:line="240" w:lineRule="auto"/>
        <w:ind w:hanging="360"/>
        <w:rPr>
          <w:rFonts w:cstheme="minorHAnsi"/>
        </w:rPr>
      </w:pPr>
      <w:r w:rsidRPr="00AD6472">
        <w:rPr>
          <w:rFonts w:cstheme="minorHAnsi"/>
        </w:rPr>
        <w:t xml:space="preserve">Your </w:t>
      </w:r>
      <w:r w:rsidR="00F9093E" w:rsidRPr="00AD6472">
        <w:rPr>
          <w:rFonts w:cstheme="minorHAnsi"/>
        </w:rPr>
        <w:t xml:space="preserve">spouse or dependent (as defined in Section 152 of the Internal Revenue Code of 1986) </w:t>
      </w:r>
      <w:r w:rsidRPr="00AD6472">
        <w:rPr>
          <w:rFonts w:cstheme="minorHAnsi"/>
        </w:rPr>
        <w:t xml:space="preserve">has been </w:t>
      </w:r>
      <w:r w:rsidR="00F9093E" w:rsidRPr="00AD6472">
        <w:rPr>
          <w:rFonts w:cstheme="minorHAnsi"/>
        </w:rPr>
        <w:t>diagnosed with the virus or disease by such a test.</w:t>
      </w:r>
    </w:p>
    <w:p w:rsidR="00967F4B" w:rsidRPr="00AD6472" w:rsidRDefault="005C751D" w:rsidP="0012451E">
      <w:pPr>
        <w:pStyle w:val="ListParagraph"/>
        <w:numPr>
          <w:ilvl w:val="0"/>
          <w:numId w:val="8"/>
        </w:numPr>
        <w:autoSpaceDE w:val="0"/>
        <w:autoSpaceDN w:val="0"/>
        <w:adjustRightInd w:val="0"/>
        <w:spacing w:after="0" w:line="240" w:lineRule="auto"/>
        <w:ind w:left="1080"/>
        <w:rPr>
          <w:rFonts w:cstheme="minorHAnsi"/>
        </w:rPr>
      </w:pPr>
      <w:r w:rsidRPr="00AD6472">
        <w:rPr>
          <w:rFonts w:cstheme="minorHAnsi"/>
        </w:rPr>
        <w:t>Y</w:t>
      </w:r>
      <w:r w:rsidR="00967F4B" w:rsidRPr="00AD6472">
        <w:rPr>
          <w:rFonts w:cstheme="minorHAnsi"/>
        </w:rPr>
        <w:t>ou have experienced certain adverse financial consequences from the COVID-19 pandemic</w:t>
      </w:r>
    </w:p>
    <w:p w:rsidR="00F9093E" w:rsidRPr="00AD6472" w:rsidRDefault="00F9093E" w:rsidP="0012451E">
      <w:pPr>
        <w:autoSpaceDE w:val="0"/>
        <w:autoSpaceDN w:val="0"/>
        <w:adjustRightInd w:val="0"/>
        <w:spacing w:after="0" w:line="240" w:lineRule="auto"/>
        <w:rPr>
          <w:rFonts w:cstheme="minorHAnsi"/>
        </w:rPr>
      </w:pPr>
    </w:p>
    <w:p w:rsidR="001F6F79" w:rsidRPr="00AD6472" w:rsidRDefault="001F6F79" w:rsidP="0012451E">
      <w:pPr>
        <w:autoSpaceDE w:val="0"/>
        <w:autoSpaceDN w:val="0"/>
        <w:adjustRightInd w:val="0"/>
        <w:spacing w:after="0" w:line="240" w:lineRule="auto"/>
        <w:rPr>
          <w:rFonts w:cstheme="minorHAnsi"/>
          <w:b/>
          <w:bCs/>
        </w:rPr>
      </w:pPr>
      <w:r w:rsidRPr="00AD6472">
        <w:rPr>
          <w:rFonts w:cstheme="minorHAnsi"/>
          <w:b/>
          <w:bCs/>
        </w:rPr>
        <w:t xml:space="preserve">Have </w:t>
      </w:r>
      <w:r w:rsidR="00A16E2F" w:rsidRPr="00AD6472">
        <w:rPr>
          <w:rFonts w:cstheme="minorHAnsi"/>
          <w:b/>
          <w:bCs/>
        </w:rPr>
        <w:t xml:space="preserve">plan </w:t>
      </w:r>
      <w:r w:rsidRPr="00AD6472">
        <w:rPr>
          <w:rFonts w:cstheme="minorHAnsi"/>
          <w:b/>
          <w:bCs/>
        </w:rPr>
        <w:t>loan limits been adjusted?</w:t>
      </w:r>
    </w:p>
    <w:p w:rsidR="001F6F79" w:rsidRPr="00AD6472" w:rsidRDefault="001F6F79" w:rsidP="0012451E">
      <w:pPr>
        <w:autoSpaceDE w:val="0"/>
        <w:autoSpaceDN w:val="0"/>
        <w:adjustRightInd w:val="0"/>
        <w:spacing w:after="0" w:line="240" w:lineRule="auto"/>
        <w:rPr>
          <w:rFonts w:cstheme="minorHAnsi"/>
        </w:rPr>
      </w:pPr>
      <w:r w:rsidRPr="00AD6472">
        <w:rPr>
          <w:rFonts w:cstheme="minorHAnsi"/>
        </w:rPr>
        <w:t>Ye</w:t>
      </w:r>
      <w:r w:rsidR="006A643A" w:rsidRPr="00AD6472">
        <w:rPr>
          <w:rFonts w:cstheme="minorHAnsi"/>
        </w:rPr>
        <w:t>s, but only if you’ve been impacted by COVID-19</w:t>
      </w:r>
      <w:r w:rsidR="00A16E2F" w:rsidRPr="00AD6472">
        <w:rPr>
          <w:rFonts w:cstheme="minorHAnsi"/>
        </w:rPr>
        <w:t>, t</w:t>
      </w:r>
      <w:r w:rsidRPr="00AD6472">
        <w:rPr>
          <w:rFonts w:cstheme="minorHAnsi"/>
        </w:rPr>
        <w:t xml:space="preserve">he </w:t>
      </w:r>
      <w:r w:rsidR="06990B6B" w:rsidRPr="00AD6472">
        <w:rPr>
          <w:rFonts w:cstheme="minorHAnsi"/>
        </w:rPr>
        <w:t xml:space="preserve">plan </w:t>
      </w:r>
      <w:r w:rsidRPr="00AD6472">
        <w:rPr>
          <w:rFonts w:cstheme="minorHAnsi"/>
        </w:rPr>
        <w:t xml:space="preserve">loan limit </w:t>
      </w:r>
      <w:r w:rsidR="00A16E2F" w:rsidRPr="00AD6472">
        <w:rPr>
          <w:rFonts w:cstheme="minorHAnsi"/>
        </w:rPr>
        <w:t>has</w:t>
      </w:r>
      <w:r w:rsidRPr="00AD6472">
        <w:rPr>
          <w:rFonts w:cstheme="minorHAnsi"/>
        </w:rPr>
        <w:t xml:space="preserve"> increased to </w:t>
      </w:r>
      <w:r w:rsidR="5A8F17C5" w:rsidRPr="00AD6472">
        <w:rPr>
          <w:rFonts w:cstheme="minorHAnsi"/>
        </w:rPr>
        <w:t>100% of your vested account balance, up to $100,000</w:t>
      </w:r>
      <w:r w:rsidRPr="00AD6472">
        <w:rPr>
          <w:rFonts w:cstheme="minorHAnsi"/>
        </w:rPr>
        <w:t xml:space="preserve">. This only applies to loans made </w:t>
      </w:r>
      <w:r w:rsidR="75E68947" w:rsidRPr="00AD6472">
        <w:rPr>
          <w:rFonts w:cstheme="minorHAnsi"/>
        </w:rPr>
        <w:t xml:space="preserve">for </w:t>
      </w:r>
      <w:r w:rsidRPr="00AD6472">
        <w:rPr>
          <w:rFonts w:cstheme="minorHAnsi"/>
        </w:rPr>
        <w:t>180</w:t>
      </w:r>
      <w:r w:rsidR="0010622D" w:rsidRPr="00AD6472">
        <w:rPr>
          <w:rFonts w:cstheme="minorHAnsi"/>
        </w:rPr>
        <w:t xml:space="preserve"> </w:t>
      </w:r>
      <w:r w:rsidRPr="00AD6472">
        <w:rPr>
          <w:rFonts w:cstheme="minorHAnsi"/>
        </w:rPr>
        <w:t xml:space="preserve">days following </w:t>
      </w:r>
      <w:r w:rsidR="21772B0A" w:rsidRPr="00AD6472">
        <w:rPr>
          <w:rFonts w:cstheme="minorHAnsi"/>
        </w:rPr>
        <w:t>the March 27</w:t>
      </w:r>
      <w:r w:rsidR="21772B0A" w:rsidRPr="00AD6472">
        <w:rPr>
          <w:rFonts w:cstheme="minorHAnsi"/>
          <w:vertAlign w:val="superscript"/>
        </w:rPr>
        <w:t>th</w:t>
      </w:r>
      <w:r w:rsidR="21772B0A" w:rsidRPr="00AD6472">
        <w:rPr>
          <w:rFonts w:cstheme="minorHAnsi"/>
        </w:rPr>
        <w:t xml:space="preserve"> </w:t>
      </w:r>
      <w:r w:rsidRPr="00AD6472">
        <w:rPr>
          <w:rFonts w:cstheme="minorHAnsi"/>
        </w:rPr>
        <w:t xml:space="preserve">enactment of CARES and is only for individuals </w:t>
      </w:r>
      <w:r w:rsidR="005C751D" w:rsidRPr="00AD6472">
        <w:rPr>
          <w:rFonts w:cstheme="minorHAnsi"/>
        </w:rPr>
        <w:t xml:space="preserve">who </w:t>
      </w:r>
      <w:r w:rsidRPr="00AD6472">
        <w:rPr>
          <w:rFonts w:cstheme="minorHAnsi"/>
        </w:rPr>
        <w:t xml:space="preserve">meet the same </w:t>
      </w:r>
      <w:r w:rsidR="00AB7502" w:rsidRPr="00AD6472">
        <w:rPr>
          <w:rFonts w:cstheme="minorHAnsi"/>
        </w:rPr>
        <w:t xml:space="preserve">COVID-19 related </w:t>
      </w:r>
      <w:r w:rsidRPr="00AD6472">
        <w:rPr>
          <w:rFonts w:cstheme="minorHAnsi"/>
        </w:rPr>
        <w:t>conditions outlined above.</w:t>
      </w:r>
    </w:p>
    <w:p w:rsidR="001F6F79" w:rsidRPr="00AD6472" w:rsidRDefault="001F6F79" w:rsidP="0012451E">
      <w:pPr>
        <w:autoSpaceDE w:val="0"/>
        <w:autoSpaceDN w:val="0"/>
        <w:adjustRightInd w:val="0"/>
        <w:spacing w:after="0" w:line="240" w:lineRule="auto"/>
        <w:rPr>
          <w:rFonts w:cstheme="minorHAnsi"/>
          <w:b/>
          <w:bCs/>
        </w:rPr>
      </w:pPr>
      <w:r w:rsidRPr="00AD6472">
        <w:rPr>
          <w:rFonts w:cstheme="minorHAnsi"/>
          <w:b/>
          <w:bCs/>
        </w:rPr>
        <w:t>What about outstanding loans?</w:t>
      </w:r>
    </w:p>
    <w:p w:rsidR="2582F847" w:rsidRPr="00AD6472" w:rsidRDefault="2582F847" w:rsidP="0012451E">
      <w:pPr>
        <w:spacing w:after="0" w:line="240" w:lineRule="auto"/>
        <w:rPr>
          <w:rFonts w:cstheme="minorHAnsi"/>
        </w:rPr>
      </w:pPr>
      <w:r w:rsidRPr="00AD6472">
        <w:rPr>
          <w:rFonts w:cstheme="minorHAnsi"/>
        </w:rPr>
        <w:t>If you’ve been impacted by COVID-19</w:t>
      </w:r>
      <w:r w:rsidR="0DA2FC5B" w:rsidRPr="00AD6472">
        <w:rPr>
          <w:rFonts w:cstheme="minorHAnsi"/>
        </w:rPr>
        <w:t>, s</w:t>
      </w:r>
      <w:r w:rsidR="517DEB06" w:rsidRPr="00AD6472">
        <w:rPr>
          <w:rFonts w:cstheme="minorHAnsi"/>
        </w:rPr>
        <w:t xml:space="preserve">cheduled </w:t>
      </w:r>
      <w:r w:rsidR="4AD8E5F4" w:rsidRPr="00AD6472">
        <w:rPr>
          <w:rFonts w:cstheme="minorHAnsi"/>
        </w:rPr>
        <w:t xml:space="preserve">plan </w:t>
      </w:r>
      <w:r w:rsidR="517DEB06" w:rsidRPr="00AD6472">
        <w:rPr>
          <w:rFonts w:cstheme="minorHAnsi"/>
        </w:rPr>
        <w:t>loan repayments due from March 27, 2020 (the</w:t>
      </w:r>
      <w:r w:rsidR="02483D10" w:rsidRPr="00AD6472">
        <w:rPr>
          <w:rFonts w:cstheme="minorHAnsi"/>
        </w:rPr>
        <w:t xml:space="preserve"> </w:t>
      </w:r>
      <w:r w:rsidR="517DEB06" w:rsidRPr="00AD6472">
        <w:rPr>
          <w:rFonts w:cstheme="minorHAnsi"/>
        </w:rPr>
        <w:t>enactment of</w:t>
      </w:r>
      <w:r w:rsidR="02483D10" w:rsidRPr="00AD6472">
        <w:rPr>
          <w:rFonts w:cstheme="minorHAnsi"/>
        </w:rPr>
        <w:t xml:space="preserve"> </w:t>
      </w:r>
      <w:r w:rsidR="517DEB06" w:rsidRPr="00AD6472">
        <w:rPr>
          <w:rFonts w:cstheme="minorHAnsi"/>
        </w:rPr>
        <w:t>CARES) through Dec</w:t>
      </w:r>
      <w:r w:rsidR="009706AB" w:rsidRPr="00AD6472">
        <w:rPr>
          <w:rFonts w:cstheme="minorHAnsi"/>
        </w:rPr>
        <w:t>.</w:t>
      </w:r>
      <w:r w:rsidR="517DEB06" w:rsidRPr="00AD6472">
        <w:rPr>
          <w:rFonts w:cstheme="minorHAnsi"/>
        </w:rPr>
        <w:t xml:space="preserve"> 31, 2020, may be delayed for up to one year</w:t>
      </w:r>
      <w:r w:rsidR="00945D5A" w:rsidRPr="00AD6472">
        <w:rPr>
          <w:rFonts w:cstheme="minorHAnsi"/>
        </w:rPr>
        <w:t xml:space="preserve"> </w:t>
      </w:r>
      <w:r w:rsidR="76B5394D" w:rsidRPr="00AD6472">
        <w:rPr>
          <w:rFonts w:cstheme="minorHAnsi"/>
        </w:rPr>
        <w:t>and this period can be disregarded from the loan’s term. Subsequent payment due dates and amounts will be adjusted to reflect the delay period and any additional accrued interest.</w:t>
      </w:r>
    </w:p>
    <w:p w:rsidR="001F6F79" w:rsidRPr="00AD6472" w:rsidRDefault="00C30A64" w:rsidP="0012451E">
      <w:pPr>
        <w:autoSpaceDE w:val="0"/>
        <w:autoSpaceDN w:val="0"/>
        <w:adjustRightInd w:val="0"/>
        <w:spacing w:after="0" w:line="240" w:lineRule="auto"/>
        <w:rPr>
          <w:rFonts w:cstheme="minorHAnsi"/>
          <w:b/>
          <w:bCs/>
        </w:rPr>
      </w:pPr>
      <w:r w:rsidRPr="00AD6472">
        <w:rPr>
          <w:rFonts w:cstheme="minorHAnsi"/>
          <w:b/>
          <w:bCs/>
        </w:rPr>
        <w:t>If I take a</w:t>
      </w:r>
      <w:r w:rsidR="001F6F79" w:rsidRPr="00AD6472">
        <w:rPr>
          <w:rFonts w:cstheme="minorHAnsi"/>
          <w:b/>
          <w:bCs/>
        </w:rPr>
        <w:t xml:space="preserve"> COVID-19 </w:t>
      </w:r>
      <w:r w:rsidR="00F9093E" w:rsidRPr="00AD6472">
        <w:rPr>
          <w:rFonts w:cstheme="minorHAnsi"/>
          <w:b/>
          <w:bCs/>
        </w:rPr>
        <w:t>withdrawal</w:t>
      </w:r>
      <w:r w:rsidR="001F6F79" w:rsidRPr="00AD6472">
        <w:rPr>
          <w:rFonts w:cstheme="minorHAnsi"/>
          <w:b/>
          <w:bCs/>
        </w:rPr>
        <w:t xml:space="preserve"> </w:t>
      </w:r>
      <w:r w:rsidRPr="00AD6472">
        <w:rPr>
          <w:rFonts w:cstheme="minorHAnsi"/>
          <w:b/>
          <w:bCs/>
        </w:rPr>
        <w:t xml:space="preserve">can I </w:t>
      </w:r>
      <w:r w:rsidR="001F6F79" w:rsidRPr="00AD6472">
        <w:rPr>
          <w:rFonts w:cstheme="minorHAnsi"/>
          <w:b/>
          <w:bCs/>
        </w:rPr>
        <w:t>repay the amount into a quali</w:t>
      </w:r>
      <w:r w:rsidR="0010622D" w:rsidRPr="00AD6472">
        <w:rPr>
          <w:rFonts w:cstheme="minorHAnsi"/>
          <w:b/>
          <w:bCs/>
        </w:rPr>
        <w:t>fi</w:t>
      </w:r>
      <w:r w:rsidR="001F6F79" w:rsidRPr="00AD6472">
        <w:rPr>
          <w:rFonts w:cstheme="minorHAnsi"/>
          <w:b/>
          <w:bCs/>
        </w:rPr>
        <w:t>ed retirement plan?</w:t>
      </w:r>
    </w:p>
    <w:p w:rsidR="001F6F79" w:rsidRPr="00AD6472" w:rsidRDefault="001F6F79" w:rsidP="0012451E">
      <w:pPr>
        <w:autoSpaceDE w:val="0"/>
        <w:autoSpaceDN w:val="0"/>
        <w:adjustRightInd w:val="0"/>
        <w:spacing w:after="0" w:line="240" w:lineRule="auto"/>
        <w:rPr>
          <w:rFonts w:cstheme="minorHAnsi"/>
        </w:rPr>
      </w:pPr>
      <w:r w:rsidRPr="00AD6472">
        <w:rPr>
          <w:rFonts w:cstheme="minorHAnsi"/>
        </w:rPr>
        <w:t xml:space="preserve">Yes, </w:t>
      </w:r>
      <w:r w:rsidR="006A643A" w:rsidRPr="00AD6472">
        <w:rPr>
          <w:rFonts w:cstheme="minorHAnsi"/>
        </w:rPr>
        <w:t xml:space="preserve">if you’ve been impacted by COVID-19 only. You have </w:t>
      </w:r>
      <w:r w:rsidRPr="00AD6472">
        <w:rPr>
          <w:rFonts w:cstheme="minorHAnsi"/>
        </w:rPr>
        <w:t xml:space="preserve">three years from the day after the </w:t>
      </w:r>
      <w:r w:rsidR="00F9093E" w:rsidRPr="00AD6472">
        <w:rPr>
          <w:rFonts w:cstheme="minorHAnsi"/>
        </w:rPr>
        <w:t>withdrawal</w:t>
      </w:r>
      <w:r w:rsidRPr="00AD6472">
        <w:rPr>
          <w:rFonts w:cstheme="minorHAnsi"/>
        </w:rPr>
        <w:t xml:space="preserve"> was received to repay the amount into a</w:t>
      </w:r>
      <w:r w:rsidR="0010622D" w:rsidRPr="00AD6472">
        <w:rPr>
          <w:rFonts w:cstheme="minorHAnsi"/>
        </w:rPr>
        <w:t xml:space="preserve"> </w:t>
      </w:r>
      <w:r w:rsidRPr="00AD6472">
        <w:rPr>
          <w:rFonts w:cstheme="minorHAnsi"/>
        </w:rPr>
        <w:t>quali</w:t>
      </w:r>
      <w:r w:rsidR="0010622D" w:rsidRPr="00AD6472">
        <w:rPr>
          <w:rFonts w:cstheme="minorHAnsi"/>
        </w:rPr>
        <w:t>fi</w:t>
      </w:r>
      <w:r w:rsidRPr="00AD6472">
        <w:rPr>
          <w:rFonts w:cstheme="minorHAnsi"/>
        </w:rPr>
        <w:t xml:space="preserve">ed retirement plan (or any other plan or IRA that can accept rollovers). The </w:t>
      </w:r>
      <w:r w:rsidR="00F9093E" w:rsidRPr="00AD6472">
        <w:rPr>
          <w:rFonts w:cstheme="minorHAnsi"/>
        </w:rPr>
        <w:t>withdrawal</w:t>
      </w:r>
      <w:r w:rsidRPr="00AD6472">
        <w:rPr>
          <w:rFonts w:cstheme="minorHAnsi"/>
        </w:rPr>
        <w:t xml:space="preserve"> will be taxable if it’s</w:t>
      </w:r>
      <w:r w:rsidR="0010622D" w:rsidRPr="00AD6472">
        <w:rPr>
          <w:rFonts w:cstheme="minorHAnsi"/>
        </w:rPr>
        <w:t xml:space="preserve"> </w:t>
      </w:r>
      <w:r w:rsidRPr="00AD6472">
        <w:rPr>
          <w:rFonts w:cstheme="minorHAnsi"/>
        </w:rPr>
        <w:t xml:space="preserve">not repaid, but </w:t>
      </w:r>
      <w:r w:rsidR="00A16E2F" w:rsidRPr="00AD6472">
        <w:rPr>
          <w:rFonts w:cstheme="minorHAnsi"/>
        </w:rPr>
        <w:t>the taxes</w:t>
      </w:r>
      <w:r w:rsidRPr="00AD6472">
        <w:rPr>
          <w:rFonts w:cstheme="minorHAnsi"/>
        </w:rPr>
        <w:t xml:space="preserve"> can be repaid over a three-year period, unless</w:t>
      </w:r>
      <w:r w:rsidR="0067431D" w:rsidRPr="00AD6472">
        <w:rPr>
          <w:rFonts w:cstheme="minorHAnsi"/>
        </w:rPr>
        <w:t xml:space="preserve"> the participant</w:t>
      </w:r>
      <w:r w:rsidRPr="00AD6472">
        <w:rPr>
          <w:rFonts w:cstheme="minorHAnsi"/>
        </w:rPr>
        <w:t xml:space="preserve"> otherwise elect</w:t>
      </w:r>
      <w:r w:rsidR="0067431D" w:rsidRPr="00AD6472">
        <w:rPr>
          <w:rFonts w:cstheme="minorHAnsi"/>
        </w:rPr>
        <w:t>s</w:t>
      </w:r>
      <w:r w:rsidRPr="00AD6472">
        <w:rPr>
          <w:rFonts w:cstheme="minorHAnsi"/>
        </w:rPr>
        <w:t>.</w:t>
      </w:r>
    </w:p>
    <w:p w:rsidR="001F6F79" w:rsidRPr="00AD6472" w:rsidRDefault="001F6F79" w:rsidP="0012451E">
      <w:pPr>
        <w:autoSpaceDE w:val="0"/>
        <w:autoSpaceDN w:val="0"/>
        <w:adjustRightInd w:val="0"/>
        <w:spacing w:after="0" w:line="240" w:lineRule="auto"/>
        <w:rPr>
          <w:rFonts w:cstheme="minorHAnsi"/>
          <w:b/>
          <w:bCs/>
        </w:rPr>
      </w:pPr>
      <w:r w:rsidRPr="00AD6472">
        <w:rPr>
          <w:rFonts w:cstheme="minorHAnsi"/>
          <w:b/>
          <w:bCs/>
        </w:rPr>
        <w:t xml:space="preserve">Does </w:t>
      </w:r>
      <w:r w:rsidR="00C30A64" w:rsidRPr="00AD6472">
        <w:rPr>
          <w:rFonts w:cstheme="minorHAnsi"/>
          <w:b/>
          <w:bCs/>
        </w:rPr>
        <w:t xml:space="preserve">my </w:t>
      </w:r>
      <w:r w:rsidR="006A643A" w:rsidRPr="00AD6472">
        <w:rPr>
          <w:rFonts w:cstheme="minorHAnsi"/>
          <w:b/>
          <w:bCs/>
        </w:rPr>
        <w:t>organization</w:t>
      </w:r>
      <w:r w:rsidRPr="00AD6472">
        <w:rPr>
          <w:rFonts w:cstheme="minorHAnsi"/>
          <w:b/>
          <w:bCs/>
        </w:rPr>
        <w:t xml:space="preserve"> need to verify </w:t>
      </w:r>
      <w:r w:rsidR="00C30A64" w:rsidRPr="00AD6472">
        <w:rPr>
          <w:rFonts w:cstheme="minorHAnsi"/>
          <w:b/>
          <w:bCs/>
        </w:rPr>
        <w:t>that I qualify</w:t>
      </w:r>
      <w:r w:rsidRPr="00AD6472">
        <w:rPr>
          <w:rFonts w:cstheme="minorHAnsi"/>
          <w:b/>
          <w:bCs/>
        </w:rPr>
        <w:t xml:space="preserve"> for a COVID-19 withdrawal or loan?</w:t>
      </w:r>
    </w:p>
    <w:p w:rsidR="001F6F79" w:rsidRPr="00AD6472" w:rsidRDefault="001F6F79" w:rsidP="0012451E">
      <w:pPr>
        <w:autoSpaceDE w:val="0"/>
        <w:autoSpaceDN w:val="0"/>
        <w:adjustRightInd w:val="0"/>
        <w:spacing w:after="0" w:line="240" w:lineRule="auto"/>
        <w:rPr>
          <w:rFonts w:cstheme="minorHAnsi"/>
        </w:rPr>
      </w:pPr>
      <w:r w:rsidRPr="00AD6472">
        <w:rPr>
          <w:rFonts w:cstheme="minorHAnsi"/>
        </w:rPr>
        <w:t>No</w:t>
      </w:r>
      <w:r w:rsidR="006A643A" w:rsidRPr="00AD6472">
        <w:rPr>
          <w:rFonts w:cstheme="minorHAnsi"/>
        </w:rPr>
        <w:t xml:space="preserve">. If you’ve been impacted by COVID-19, you can </w:t>
      </w:r>
      <w:r w:rsidR="0000584A" w:rsidRPr="00AD6472">
        <w:rPr>
          <w:rFonts w:cstheme="minorHAnsi"/>
        </w:rPr>
        <w:t>self-</w:t>
      </w:r>
      <w:r w:rsidRPr="00AD6472">
        <w:rPr>
          <w:rFonts w:cstheme="minorHAnsi"/>
        </w:rPr>
        <w:t>certi</w:t>
      </w:r>
      <w:r w:rsidR="0010622D" w:rsidRPr="00AD6472">
        <w:rPr>
          <w:rFonts w:cstheme="minorHAnsi"/>
        </w:rPr>
        <w:t>f</w:t>
      </w:r>
      <w:r w:rsidR="00A16E2F" w:rsidRPr="00AD6472">
        <w:rPr>
          <w:rFonts w:cstheme="minorHAnsi"/>
        </w:rPr>
        <w:t>y</w:t>
      </w:r>
      <w:r w:rsidRPr="00AD6472">
        <w:rPr>
          <w:rFonts w:cstheme="minorHAnsi"/>
        </w:rPr>
        <w:t xml:space="preserve"> for eligibility</w:t>
      </w:r>
      <w:r w:rsidR="00A16E2F" w:rsidRPr="00AD6472">
        <w:rPr>
          <w:rFonts w:cstheme="minorHAnsi"/>
        </w:rPr>
        <w:t xml:space="preserve"> when requesting the loan or </w:t>
      </w:r>
      <w:r w:rsidR="00D42E4C" w:rsidRPr="00AD6472">
        <w:rPr>
          <w:rFonts w:cstheme="minorHAnsi"/>
        </w:rPr>
        <w:t>withdrawal</w:t>
      </w:r>
      <w:r w:rsidRPr="00AD6472">
        <w:rPr>
          <w:rFonts w:cstheme="minorHAnsi"/>
        </w:rPr>
        <w:t>.</w:t>
      </w:r>
      <w:r w:rsidR="0000584A" w:rsidRPr="00AD6472">
        <w:rPr>
          <w:rFonts w:cstheme="minorHAnsi"/>
        </w:rPr>
        <w:t xml:space="preserve"> This may be done via a form provided at principal.com or </w:t>
      </w:r>
      <w:r w:rsidR="0067431D" w:rsidRPr="00AD6472">
        <w:rPr>
          <w:rFonts w:cstheme="minorHAnsi"/>
        </w:rPr>
        <w:t xml:space="preserve">for loans </w:t>
      </w:r>
      <w:r w:rsidR="0000584A" w:rsidRPr="00AD6472">
        <w:rPr>
          <w:rFonts w:cstheme="minorHAnsi"/>
        </w:rPr>
        <w:t>by calling Principal at 800</w:t>
      </w:r>
      <w:r w:rsidR="009706AB" w:rsidRPr="00AD6472">
        <w:rPr>
          <w:rFonts w:cstheme="minorHAnsi"/>
        </w:rPr>
        <w:t>-</w:t>
      </w:r>
      <w:r w:rsidR="0000584A" w:rsidRPr="00AD6472">
        <w:rPr>
          <w:rFonts w:cstheme="minorHAnsi"/>
        </w:rPr>
        <w:t>547-7754.</w:t>
      </w:r>
    </w:p>
    <w:p w:rsidR="001F6F79" w:rsidRPr="00AD6472" w:rsidRDefault="001F6F79" w:rsidP="0012451E">
      <w:pPr>
        <w:autoSpaceDE w:val="0"/>
        <w:autoSpaceDN w:val="0"/>
        <w:adjustRightInd w:val="0"/>
        <w:spacing w:after="0" w:line="240" w:lineRule="auto"/>
        <w:rPr>
          <w:rFonts w:cstheme="minorHAnsi"/>
          <w:b/>
          <w:bCs/>
        </w:rPr>
      </w:pPr>
      <w:r w:rsidRPr="00AD6472">
        <w:rPr>
          <w:rFonts w:cstheme="minorHAnsi"/>
          <w:b/>
          <w:bCs/>
        </w:rPr>
        <w:t>Have there been adjustments made for Required Minimum Distributions (RMDs)?</w:t>
      </w:r>
    </w:p>
    <w:p w:rsidR="001F6F79" w:rsidRPr="00AD6472" w:rsidRDefault="001F6F79" w:rsidP="0012451E">
      <w:pPr>
        <w:autoSpaceDE w:val="0"/>
        <w:autoSpaceDN w:val="0"/>
        <w:adjustRightInd w:val="0"/>
        <w:spacing w:after="0" w:line="240" w:lineRule="auto"/>
        <w:rPr>
          <w:rFonts w:cstheme="minorHAnsi"/>
        </w:rPr>
      </w:pPr>
      <w:r w:rsidRPr="00AD6472">
        <w:rPr>
          <w:rFonts w:cstheme="minorHAnsi"/>
        </w:rPr>
        <w:t>Yes. The CARES Act waives RMD</w:t>
      </w:r>
      <w:r w:rsidR="6D7BC661" w:rsidRPr="00AD6472">
        <w:rPr>
          <w:rFonts w:cstheme="minorHAnsi"/>
        </w:rPr>
        <w:t>s</w:t>
      </w:r>
      <w:r w:rsidR="630A90D6" w:rsidRPr="00AD6472">
        <w:rPr>
          <w:rFonts w:cstheme="minorHAnsi"/>
        </w:rPr>
        <w:t xml:space="preserve"> for the</w:t>
      </w:r>
      <w:r w:rsidRPr="00AD6472">
        <w:rPr>
          <w:rFonts w:cstheme="minorHAnsi"/>
        </w:rPr>
        <w:t xml:space="preserve"> 2020</w:t>
      </w:r>
      <w:r w:rsidR="44AC9D37" w:rsidRPr="00AD6472">
        <w:rPr>
          <w:rFonts w:cstheme="minorHAnsi"/>
        </w:rPr>
        <w:t xml:space="preserve"> calendar year</w:t>
      </w:r>
      <w:r w:rsidRPr="00AD6472">
        <w:rPr>
          <w:rFonts w:cstheme="minorHAnsi"/>
        </w:rPr>
        <w:t>. If an RMD has already been</w:t>
      </w:r>
      <w:r w:rsidR="0010622D" w:rsidRPr="00AD6472">
        <w:rPr>
          <w:rFonts w:cstheme="minorHAnsi"/>
        </w:rPr>
        <w:t xml:space="preserve"> </w:t>
      </w:r>
      <w:r w:rsidRPr="00AD6472">
        <w:rPr>
          <w:rFonts w:cstheme="minorHAnsi"/>
        </w:rPr>
        <w:t xml:space="preserve">received during 2020, </w:t>
      </w:r>
      <w:r w:rsidR="002E2695" w:rsidRPr="00AD6472">
        <w:rPr>
          <w:rFonts w:cstheme="minorHAnsi"/>
        </w:rPr>
        <w:t>you</w:t>
      </w:r>
      <w:r w:rsidRPr="00AD6472">
        <w:rPr>
          <w:rFonts w:cstheme="minorHAnsi"/>
        </w:rPr>
        <w:t xml:space="preserve"> may</w:t>
      </w:r>
      <w:r w:rsidR="5899E462" w:rsidRPr="00AD6472">
        <w:rPr>
          <w:rFonts w:cstheme="minorHAnsi"/>
        </w:rPr>
        <w:t xml:space="preserve"> be able to request an indirect</w:t>
      </w:r>
      <w:r w:rsidRPr="00AD6472">
        <w:rPr>
          <w:rFonts w:cstheme="minorHAnsi"/>
        </w:rPr>
        <w:t xml:space="preserve"> rollover back into the</w:t>
      </w:r>
      <w:r w:rsidR="0010622D" w:rsidRPr="00AD6472">
        <w:rPr>
          <w:rFonts w:cstheme="minorHAnsi"/>
        </w:rPr>
        <w:t xml:space="preserve"> </w:t>
      </w:r>
      <w:r w:rsidRPr="00AD6472">
        <w:rPr>
          <w:rFonts w:cstheme="minorHAnsi"/>
        </w:rPr>
        <w:t>plan</w:t>
      </w:r>
      <w:r w:rsidR="26B60395" w:rsidRPr="00AD6472">
        <w:rPr>
          <w:rFonts w:cstheme="minorHAnsi"/>
        </w:rPr>
        <w:t xml:space="preserve"> </w:t>
      </w:r>
      <w:r w:rsidR="5B42C587" w:rsidRPr="00AD6472">
        <w:rPr>
          <w:rFonts w:cstheme="minorHAnsi"/>
        </w:rPr>
        <w:t>as long as it’s within 60 days of the original RMD payme</w:t>
      </w:r>
      <w:r w:rsidR="4BFBE8A6" w:rsidRPr="00AD6472">
        <w:rPr>
          <w:rFonts w:cstheme="minorHAnsi"/>
        </w:rPr>
        <w:t>nt</w:t>
      </w:r>
      <w:r w:rsidR="790D8FCB" w:rsidRPr="00AD6472">
        <w:rPr>
          <w:rFonts w:cstheme="minorHAnsi"/>
        </w:rPr>
        <w:t xml:space="preserve"> and the plan allow</w:t>
      </w:r>
      <w:r w:rsidR="57EAA712" w:rsidRPr="00AD6472">
        <w:rPr>
          <w:rFonts w:cstheme="minorHAnsi"/>
        </w:rPr>
        <w:t>s for such rollover in</w:t>
      </w:r>
      <w:r w:rsidRPr="00AD6472">
        <w:rPr>
          <w:rFonts w:cstheme="minorHAnsi"/>
        </w:rPr>
        <w:t>.</w:t>
      </w:r>
    </w:p>
    <w:p w:rsidR="001F6F79" w:rsidRPr="00AD6472" w:rsidRDefault="00D7553A" w:rsidP="0012451E">
      <w:pPr>
        <w:autoSpaceDE w:val="0"/>
        <w:autoSpaceDN w:val="0"/>
        <w:adjustRightInd w:val="0"/>
        <w:spacing w:after="0" w:line="240" w:lineRule="auto"/>
        <w:rPr>
          <w:rFonts w:cstheme="minorHAnsi"/>
          <w:b/>
          <w:bCs/>
        </w:rPr>
      </w:pPr>
      <w:r w:rsidRPr="00AD6472">
        <w:rPr>
          <w:rFonts w:cstheme="minorHAnsi"/>
          <w:b/>
          <w:bCs/>
        </w:rPr>
        <w:t>Is there a limit to the number of loans</w:t>
      </w:r>
      <w:r w:rsidR="00C30A64" w:rsidRPr="00AD6472">
        <w:rPr>
          <w:rFonts w:cstheme="minorHAnsi"/>
          <w:b/>
          <w:bCs/>
        </w:rPr>
        <w:t xml:space="preserve"> I can take</w:t>
      </w:r>
      <w:r w:rsidR="001F6F79" w:rsidRPr="00AD6472">
        <w:rPr>
          <w:rFonts w:cstheme="minorHAnsi"/>
          <w:b/>
          <w:bCs/>
        </w:rPr>
        <w:t>?</w:t>
      </w:r>
    </w:p>
    <w:p w:rsidR="001F6F79" w:rsidRPr="00AD6472" w:rsidRDefault="001F6F79" w:rsidP="0012451E">
      <w:pPr>
        <w:autoSpaceDE w:val="0"/>
        <w:autoSpaceDN w:val="0"/>
        <w:adjustRightInd w:val="0"/>
        <w:spacing w:after="0" w:line="240" w:lineRule="auto"/>
        <w:rPr>
          <w:rFonts w:cstheme="minorHAnsi"/>
        </w:rPr>
      </w:pPr>
      <w:r w:rsidRPr="00AD6472">
        <w:rPr>
          <w:rFonts w:cstheme="minorHAnsi"/>
        </w:rPr>
        <w:t>Yes</w:t>
      </w:r>
      <w:r w:rsidR="00D7553A" w:rsidRPr="00AD6472">
        <w:rPr>
          <w:rFonts w:cstheme="minorHAnsi"/>
        </w:rPr>
        <w:t>, existing plan provisions apply</w:t>
      </w:r>
      <w:r w:rsidRPr="00AD6472">
        <w:rPr>
          <w:rFonts w:cstheme="minorHAnsi"/>
        </w:rPr>
        <w:t xml:space="preserve">. </w:t>
      </w:r>
      <w:r w:rsidR="00D7553A" w:rsidRPr="00AD6472">
        <w:rPr>
          <w:rFonts w:cstheme="minorHAnsi"/>
        </w:rPr>
        <w:t xml:space="preserve">The 401(k) Plan(s) currently limit the number of loans to </w:t>
      </w:r>
      <w:r w:rsidR="00B92E37" w:rsidRPr="00AD6472">
        <w:rPr>
          <w:rFonts w:cstheme="minorHAnsi"/>
          <w:b/>
          <w:bCs/>
        </w:rPr>
        <w:t>one</w:t>
      </w:r>
      <w:r w:rsidR="00D7553A" w:rsidRPr="00AD6472">
        <w:rPr>
          <w:rFonts w:cstheme="minorHAnsi"/>
        </w:rPr>
        <w:t xml:space="preserve"> outstanding and </w:t>
      </w:r>
      <w:r w:rsidR="009F1EB1" w:rsidRPr="00AD6472">
        <w:rPr>
          <w:rFonts w:cstheme="minorHAnsi"/>
          <w:b/>
          <w:bCs/>
        </w:rPr>
        <w:t>two</w:t>
      </w:r>
      <w:r w:rsidR="00D7553A" w:rsidRPr="00AD6472">
        <w:rPr>
          <w:rFonts w:cstheme="minorHAnsi"/>
          <w:b/>
          <w:bCs/>
        </w:rPr>
        <w:t xml:space="preserve"> loans approved in a 12-month period</w:t>
      </w:r>
      <w:r w:rsidR="00D7553A" w:rsidRPr="00AD6472">
        <w:rPr>
          <w:rFonts w:cstheme="minorHAnsi"/>
        </w:rPr>
        <w:t xml:space="preserve">. </w:t>
      </w:r>
      <w:r w:rsidR="002D7143" w:rsidRPr="00AD6472">
        <w:rPr>
          <w:rFonts w:cstheme="minorHAnsi"/>
        </w:rPr>
        <w:t>If you’ve been impacted by COVID-19</w:t>
      </w:r>
      <w:r w:rsidR="00D7553A" w:rsidRPr="00AD6472">
        <w:rPr>
          <w:rFonts w:cstheme="minorHAnsi"/>
        </w:rPr>
        <w:t xml:space="preserve">, </w:t>
      </w:r>
      <w:r w:rsidR="002D7143" w:rsidRPr="00AD6472">
        <w:rPr>
          <w:rFonts w:cstheme="minorHAnsi"/>
        </w:rPr>
        <w:t>you</w:t>
      </w:r>
      <w:r w:rsidR="00D7553A" w:rsidRPr="00AD6472">
        <w:rPr>
          <w:rFonts w:cstheme="minorHAnsi"/>
        </w:rPr>
        <w:t xml:space="preserve"> could </w:t>
      </w:r>
      <w:r w:rsidR="0FC10237" w:rsidRPr="00AD6472">
        <w:rPr>
          <w:rFonts w:cstheme="minorHAnsi"/>
        </w:rPr>
        <w:t xml:space="preserve">also </w:t>
      </w:r>
      <w:r w:rsidR="00D7553A" w:rsidRPr="00AD6472">
        <w:rPr>
          <w:rFonts w:cstheme="minorHAnsi"/>
        </w:rPr>
        <w:t>consider taking a withdrawal</w:t>
      </w:r>
      <w:r w:rsidR="7C2F6C5E" w:rsidRPr="00AD6472">
        <w:rPr>
          <w:rFonts w:cstheme="minorHAnsi"/>
        </w:rPr>
        <w:t>, which may be repaid</w:t>
      </w:r>
      <w:r w:rsidR="0DC94022" w:rsidRPr="00AD6472">
        <w:rPr>
          <w:rFonts w:cstheme="minorHAnsi"/>
        </w:rPr>
        <w:t xml:space="preserve"> over the next three years.</w:t>
      </w:r>
    </w:p>
    <w:p w:rsidR="0010622D" w:rsidRPr="00AD6472" w:rsidRDefault="0010622D" w:rsidP="0012451E">
      <w:pPr>
        <w:autoSpaceDE w:val="0"/>
        <w:autoSpaceDN w:val="0"/>
        <w:adjustRightInd w:val="0"/>
        <w:spacing w:after="0" w:line="240" w:lineRule="auto"/>
        <w:rPr>
          <w:rFonts w:cstheme="minorHAnsi"/>
          <w:b/>
          <w:bCs/>
        </w:rPr>
      </w:pPr>
    </w:p>
    <w:p w:rsidR="0012451E" w:rsidRPr="00AD6472" w:rsidRDefault="0012451E" w:rsidP="0012451E">
      <w:pPr>
        <w:autoSpaceDE w:val="0"/>
        <w:autoSpaceDN w:val="0"/>
        <w:adjustRightInd w:val="0"/>
        <w:spacing w:after="0" w:line="240" w:lineRule="auto"/>
        <w:rPr>
          <w:rFonts w:cstheme="minorHAnsi"/>
          <w:b/>
          <w:bCs/>
        </w:rPr>
      </w:pPr>
    </w:p>
    <w:p w:rsidR="0010622D" w:rsidRPr="00AD6472" w:rsidRDefault="00C30A64" w:rsidP="0012451E">
      <w:pPr>
        <w:autoSpaceDE w:val="0"/>
        <w:autoSpaceDN w:val="0"/>
        <w:adjustRightInd w:val="0"/>
        <w:spacing w:after="0" w:line="240" w:lineRule="auto"/>
        <w:rPr>
          <w:rFonts w:cstheme="minorHAnsi"/>
        </w:rPr>
      </w:pPr>
      <w:r w:rsidRPr="00AD6472">
        <w:rPr>
          <w:rFonts w:cstheme="minorHAnsi"/>
          <w:b/>
          <w:bCs/>
        </w:rPr>
        <w:t>What are my options if I am</w:t>
      </w:r>
      <w:r w:rsidR="00D7553A" w:rsidRPr="00AD6472">
        <w:rPr>
          <w:rFonts w:cstheme="minorHAnsi"/>
          <w:b/>
          <w:bCs/>
        </w:rPr>
        <w:t xml:space="preserve"> terminated or furloughed?</w:t>
      </w:r>
    </w:p>
    <w:p w:rsidR="00E5553B" w:rsidRPr="00AD6472" w:rsidRDefault="00E5553B" w:rsidP="0012451E">
      <w:pPr>
        <w:pStyle w:val="BodyText"/>
        <w:ind w:right="1187"/>
        <w:rPr>
          <w:rFonts w:asciiTheme="minorHAnsi" w:hAnsiTheme="minorHAnsi" w:cstheme="minorHAnsi"/>
        </w:rPr>
      </w:pPr>
      <w:r w:rsidRPr="00AD6472">
        <w:rPr>
          <w:rFonts w:asciiTheme="minorHAnsi" w:hAnsiTheme="minorHAnsi" w:cstheme="minorHAnsi"/>
          <w:b/>
          <w:bCs/>
        </w:rPr>
        <w:t xml:space="preserve">If </w:t>
      </w:r>
      <w:r w:rsidR="006D74D1" w:rsidRPr="00AD6472">
        <w:rPr>
          <w:rFonts w:asciiTheme="minorHAnsi" w:hAnsiTheme="minorHAnsi" w:cstheme="minorHAnsi"/>
          <w:b/>
          <w:bCs/>
        </w:rPr>
        <w:t>you have</w:t>
      </w:r>
      <w:r w:rsidRPr="00AD6472">
        <w:rPr>
          <w:rFonts w:asciiTheme="minorHAnsi" w:hAnsiTheme="minorHAnsi" w:cstheme="minorHAnsi"/>
          <w:b/>
          <w:bCs/>
        </w:rPr>
        <w:t xml:space="preserve"> experienced an actual termination of employment or job loss</w:t>
      </w:r>
      <w:r w:rsidRPr="00AD6472">
        <w:rPr>
          <w:rFonts w:asciiTheme="minorHAnsi" w:hAnsiTheme="minorHAnsi" w:cstheme="minorHAnsi"/>
        </w:rPr>
        <w:t xml:space="preserve">, </w:t>
      </w:r>
      <w:r w:rsidR="006D74D1" w:rsidRPr="00AD6472">
        <w:rPr>
          <w:rFonts w:asciiTheme="minorHAnsi" w:hAnsiTheme="minorHAnsi" w:cstheme="minorHAnsi"/>
        </w:rPr>
        <w:t>you</w:t>
      </w:r>
      <w:r w:rsidRPr="00AD6472">
        <w:rPr>
          <w:rFonts w:asciiTheme="minorHAnsi" w:hAnsiTheme="minorHAnsi" w:cstheme="minorHAnsi"/>
        </w:rPr>
        <w:t xml:space="preserve"> may be eligible for a distribution of </w:t>
      </w:r>
      <w:r w:rsidR="006D74D1" w:rsidRPr="00AD6472">
        <w:rPr>
          <w:rFonts w:asciiTheme="minorHAnsi" w:hAnsiTheme="minorHAnsi" w:cstheme="minorHAnsi"/>
        </w:rPr>
        <w:t>your</w:t>
      </w:r>
      <w:r w:rsidRPr="00AD6472">
        <w:rPr>
          <w:rFonts w:asciiTheme="minorHAnsi" w:hAnsiTheme="minorHAnsi" w:cstheme="minorHAnsi"/>
        </w:rPr>
        <w:t xml:space="preserve"> vested account balance.</w:t>
      </w:r>
    </w:p>
    <w:p w:rsidR="00E5553B" w:rsidRPr="00AD6472" w:rsidRDefault="00E5553B" w:rsidP="0012451E">
      <w:pPr>
        <w:pStyle w:val="BodyText"/>
        <w:numPr>
          <w:ilvl w:val="0"/>
          <w:numId w:val="8"/>
        </w:numPr>
        <w:ind w:right="1187"/>
        <w:rPr>
          <w:rFonts w:asciiTheme="minorHAnsi" w:hAnsiTheme="minorHAnsi" w:cstheme="minorHAnsi"/>
        </w:rPr>
      </w:pPr>
      <w:r w:rsidRPr="00AD6472">
        <w:rPr>
          <w:rFonts w:asciiTheme="minorHAnsi" w:hAnsiTheme="minorHAnsi" w:cstheme="minorHAnsi"/>
        </w:rPr>
        <w:t xml:space="preserve">You would be permitted to take a </w:t>
      </w:r>
      <w:r w:rsidR="00023A6B" w:rsidRPr="00AD6472">
        <w:rPr>
          <w:rFonts w:asciiTheme="minorHAnsi" w:hAnsiTheme="minorHAnsi" w:cstheme="minorHAnsi"/>
        </w:rPr>
        <w:t xml:space="preserve">COVID-19 withdrawal </w:t>
      </w:r>
      <w:r w:rsidRPr="00AD6472">
        <w:rPr>
          <w:rFonts w:asciiTheme="minorHAnsi" w:hAnsiTheme="minorHAnsi" w:cstheme="minorHAnsi"/>
        </w:rPr>
        <w:t>(If the plan permits) and you meet the requirements to be eligible.</w:t>
      </w:r>
    </w:p>
    <w:p w:rsidR="00E5553B" w:rsidRPr="00AD6472" w:rsidRDefault="00E5553B" w:rsidP="0012451E">
      <w:pPr>
        <w:pStyle w:val="ListParagraph"/>
        <w:widowControl w:val="0"/>
        <w:numPr>
          <w:ilvl w:val="0"/>
          <w:numId w:val="8"/>
        </w:numPr>
        <w:tabs>
          <w:tab w:val="left" w:pos="1627"/>
          <w:tab w:val="left" w:pos="1628"/>
        </w:tabs>
        <w:autoSpaceDE w:val="0"/>
        <w:autoSpaceDN w:val="0"/>
        <w:spacing w:after="0" w:line="240" w:lineRule="auto"/>
        <w:rPr>
          <w:rFonts w:cstheme="minorHAnsi"/>
        </w:rPr>
      </w:pPr>
      <w:r w:rsidRPr="00AD6472">
        <w:rPr>
          <w:rFonts w:cstheme="minorHAnsi"/>
        </w:rPr>
        <w:t>The timing and options related to this event will be determined by your plan</w:t>
      </w:r>
      <w:r w:rsidRPr="00AD6472">
        <w:rPr>
          <w:rFonts w:cstheme="minorHAnsi"/>
          <w:spacing w:val="-17"/>
        </w:rPr>
        <w:t xml:space="preserve"> </w:t>
      </w:r>
      <w:r w:rsidRPr="00AD6472">
        <w:rPr>
          <w:rFonts w:cstheme="minorHAnsi"/>
        </w:rPr>
        <w:t>document.</w:t>
      </w:r>
    </w:p>
    <w:p w:rsidR="00E5553B" w:rsidRPr="00AD6472" w:rsidRDefault="00E5553B" w:rsidP="0012451E">
      <w:pPr>
        <w:pStyle w:val="ListParagraph"/>
        <w:widowControl w:val="0"/>
        <w:numPr>
          <w:ilvl w:val="0"/>
          <w:numId w:val="8"/>
        </w:numPr>
        <w:tabs>
          <w:tab w:val="left" w:pos="1627"/>
          <w:tab w:val="left" w:pos="1628"/>
        </w:tabs>
        <w:autoSpaceDE w:val="0"/>
        <w:autoSpaceDN w:val="0"/>
        <w:spacing w:after="0" w:line="240" w:lineRule="auto"/>
        <w:rPr>
          <w:rFonts w:cstheme="minorHAnsi"/>
        </w:rPr>
      </w:pPr>
      <w:r w:rsidRPr="00AD6472">
        <w:rPr>
          <w:rFonts w:cstheme="minorHAnsi"/>
        </w:rPr>
        <w:t xml:space="preserve">We must first receive notification of </w:t>
      </w:r>
      <w:r w:rsidR="00226CD9" w:rsidRPr="00AD6472">
        <w:rPr>
          <w:rFonts w:cstheme="minorHAnsi"/>
        </w:rPr>
        <w:t>your</w:t>
      </w:r>
      <w:r w:rsidRPr="00AD6472">
        <w:rPr>
          <w:rFonts w:cstheme="minorHAnsi"/>
        </w:rPr>
        <w:t xml:space="preserve"> termination from</w:t>
      </w:r>
      <w:r w:rsidRPr="00AD6472">
        <w:rPr>
          <w:rFonts w:cstheme="minorHAnsi"/>
          <w:spacing w:val="-10"/>
        </w:rPr>
        <w:t xml:space="preserve"> </w:t>
      </w:r>
      <w:r w:rsidRPr="00AD6472">
        <w:rPr>
          <w:rFonts w:cstheme="minorHAnsi"/>
        </w:rPr>
        <w:t>you</w:t>
      </w:r>
      <w:r w:rsidR="00226CD9" w:rsidRPr="00AD6472">
        <w:rPr>
          <w:rFonts w:cstheme="minorHAnsi"/>
        </w:rPr>
        <w:t>r plan sponsor</w:t>
      </w:r>
      <w:r w:rsidRPr="00AD6472">
        <w:rPr>
          <w:rFonts w:cstheme="minorHAnsi"/>
        </w:rPr>
        <w:t>.</w:t>
      </w:r>
    </w:p>
    <w:p w:rsidR="00E5553B" w:rsidRPr="00AD6472" w:rsidRDefault="00E5553B" w:rsidP="0012451E">
      <w:pPr>
        <w:pStyle w:val="ListParagraph"/>
        <w:widowControl w:val="0"/>
        <w:numPr>
          <w:ilvl w:val="0"/>
          <w:numId w:val="8"/>
        </w:numPr>
        <w:tabs>
          <w:tab w:val="left" w:pos="1627"/>
          <w:tab w:val="left" w:pos="1628"/>
        </w:tabs>
        <w:autoSpaceDE w:val="0"/>
        <w:autoSpaceDN w:val="0"/>
        <w:spacing w:after="0" w:line="240" w:lineRule="auto"/>
        <w:ind w:right="1417"/>
        <w:rPr>
          <w:rFonts w:cstheme="minorHAnsi"/>
        </w:rPr>
      </w:pPr>
      <w:r w:rsidRPr="00AD6472">
        <w:rPr>
          <w:rFonts w:cstheme="minorHAnsi"/>
        </w:rPr>
        <w:t xml:space="preserve">Once that is received, </w:t>
      </w:r>
      <w:r w:rsidR="00226CD9" w:rsidRPr="00AD6472">
        <w:rPr>
          <w:rFonts w:cstheme="minorHAnsi"/>
        </w:rPr>
        <w:t>you</w:t>
      </w:r>
      <w:r w:rsidRPr="00AD6472">
        <w:rPr>
          <w:rFonts w:cstheme="minorHAnsi"/>
        </w:rPr>
        <w:t xml:space="preserve"> can begin the process by logging on to our participant website or </w:t>
      </w:r>
      <w:r w:rsidR="00226CD9" w:rsidRPr="00AD6472">
        <w:rPr>
          <w:rFonts w:cstheme="minorHAnsi"/>
        </w:rPr>
        <w:t>you</w:t>
      </w:r>
      <w:r w:rsidRPr="00AD6472">
        <w:rPr>
          <w:rFonts w:cstheme="minorHAnsi"/>
        </w:rPr>
        <w:t xml:space="preserve"> may want to contact our Participant Contact Center 800-547-7754 for</w:t>
      </w:r>
      <w:r w:rsidRPr="00AD6472">
        <w:rPr>
          <w:rFonts w:cstheme="minorHAnsi"/>
          <w:spacing w:val="-25"/>
        </w:rPr>
        <w:t xml:space="preserve"> </w:t>
      </w:r>
      <w:r w:rsidRPr="00AD6472">
        <w:rPr>
          <w:rFonts w:cstheme="minorHAnsi"/>
        </w:rPr>
        <w:t>assistance.</w:t>
      </w:r>
    </w:p>
    <w:p w:rsidR="00E5553B" w:rsidRPr="00AD6472" w:rsidRDefault="00E5553B" w:rsidP="0012451E">
      <w:pPr>
        <w:pStyle w:val="BodyText"/>
        <w:rPr>
          <w:rFonts w:asciiTheme="minorHAnsi" w:hAnsiTheme="minorHAnsi" w:cstheme="minorHAnsi"/>
        </w:rPr>
      </w:pPr>
    </w:p>
    <w:p w:rsidR="00E5553B" w:rsidRPr="00AD6472" w:rsidRDefault="00E5553B" w:rsidP="0012451E">
      <w:pPr>
        <w:pStyle w:val="BodyText"/>
        <w:ind w:right="1007"/>
        <w:rPr>
          <w:rFonts w:asciiTheme="minorHAnsi" w:hAnsiTheme="minorHAnsi" w:cstheme="minorHAnsi"/>
        </w:rPr>
      </w:pPr>
      <w:r w:rsidRPr="00AD6472">
        <w:rPr>
          <w:rFonts w:asciiTheme="minorHAnsi" w:hAnsiTheme="minorHAnsi" w:cstheme="minorHAnsi"/>
          <w:b/>
          <w:bCs/>
        </w:rPr>
        <w:t xml:space="preserve">If </w:t>
      </w:r>
      <w:r w:rsidR="00226CD9" w:rsidRPr="00AD6472">
        <w:rPr>
          <w:rFonts w:asciiTheme="minorHAnsi" w:hAnsiTheme="minorHAnsi" w:cstheme="minorHAnsi"/>
          <w:b/>
          <w:bCs/>
        </w:rPr>
        <w:t>you</w:t>
      </w:r>
      <w:r w:rsidRPr="00AD6472">
        <w:rPr>
          <w:rFonts w:asciiTheme="minorHAnsi" w:hAnsiTheme="minorHAnsi" w:cstheme="minorHAnsi"/>
          <w:b/>
          <w:bCs/>
        </w:rPr>
        <w:t xml:space="preserve"> have not been terminated</w:t>
      </w:r>
      <w:r w:rsidRPr="00AD6472">
        <w:rPr>
          <w:rFonts w:asciiTheme="minorHAnsi" w:hAnsiTheme="minorHAnsi" w:cstheme="minorHAnsi"/>
        </w:rPr>
        <w:t xml:space="preserve">, but rather are having hours reduced, furloughed, and/or subject to a layoff or temporary leave of absence then </w:t>
      </w:r>
      <w:r w:rsidR="006D74D1" w:rsidRPr="00AD6472">
        <w:rPr>
          <w:rFonts w:asciiTheme="minorHAnsi" w:hAnsiTheme="minorHAnsi" w:cstheme="minorHAnsi"/>
        </w:rPr>
        <w:t>you</w:t>
      </w:r>
      <w:r w:rsidRPr="00AD6472">
        <w:rPr>
          <w:rFonts w:asciiTheme="minorHAnsi" w:hAnsiTheme="minorHAnsi" w:cstheme="minorHAnsi"/>
        </w:rPr>
        <w:t xml:space="preserve"> may still be considered an employee of </w:t>
      </w:r>
      <w:r w:rsidR="006D74D1" w:rsidRPr="00AD6472">
        <w:rPr>
          <w:rFonts w:asciiTheme="minorHAnsi" w:hAnsiTheme="minorHAnsi" w:cstheme="minorHAnsi"/>
        </w:rPr>
        <w:t>your</w:t>
      </w:r>
      <w:r w:rsidRPr="00AD6472">
        <w:rPr>
          <w:rFonts w:asciiTheme="minorHAnsi" w:hAnsiTheme="minorHAnsi" w:cstheme="minorHAnsi"/>
        </w:rPr>
        <w:t xml:space="preserve"> employer and not eligible for a distribution from the plan due to a separation of service. However, </w:t>
      </w:r>
      <w:r w:rsidR="006D74D1" w:rsidRPr="00AD6472">
        <w:rPr>
          <w:rFonts w:asciiTheme="minorHAnsi" w:hAnsiTheme="minorHAnsi" w:cstheme="minorHAnsi"/>
        </w:rPr>
        <w:t>you</w:t>
      </w:r>
      <w:r w:rsidRPr="00AD6472">
        <w:rPr>
          <w:rFonts w:asciiTheme="minorHAnsi" w:hAnsiTheme="minorHAnsi" w:cstheme="minorHAnsi"/>
        </w:rPr>
        <w:t xml:space="preserve"> still may be eligible to either take a loan or another qualified plan withdrawal from </w:t>
      </w:r>
      <w:r w:rsidR="006D74D1" w:rsidRPr="00AD6472">
        <w:rPr>
          <w:rFonts w:asciiTheme="minorHAnsi" w:hAnsiTheme="minorHAnsi" w:cstheme="minorHAnsi"/>
        </w:rPr>
        <w:t>your</w:t>
      </w:r>
      <w:r w:rsidRPr="00AD6472">
        <w:rPr>
          <w:rFonts w:asciiTheme="minorHAnsi" w:hAnsiTheme="minorHAnsi" w:cstheme="minorHAnsi"/>
        </w:rPr>
        <w:t xml:space="preserve"> employer’s plan, if allowed.</w:t>
      </w:r>
    </w:p>
    <w:p w:rsidR="00E5553B" w:rsidRPr="00AD6472" w:rsidRDefault="00E5553B" w:rsidP="0012451E">
      <w:pPr>
        <w:pStyle w:val="BodyText"/>
        <w:numPr>
          <w:ilvl w:val="2"/>
          <w:numId w:val="19"/>
        </w:numPr>
        <w:ind w:left="720" w:right="1187"/>
        <w:rPr>
          <w:rFonts w:asciiTheme="minorHAnsi" w:hAnsiTheme="minorHAnsi" w:cstheme="minorHAnsi"/>
        </w:rPr>
      </w:pPr>
      <w:r w:rsidRPr="00AD6472">
        <w:rPr>
          <w:rFonts w:asciiTheme="minorHAnsi" w:hAnsiTheme="minorHAnsi" w:cstheme="minorHAnsi"/>
        </w:rPr>
        <w:t>You would be permitted to take a</w:t>
      </w:r>
      <w:r w:rsidR="00556495" w:rsidRPr="00AD6472">
        <w:rPr>
          <w:rFonts w:asciiTheme="minorHAnsi" w:hAnsiTheme="minorHAnsi" w:cstheme="minorHAnsi"/>
        </w:rPr>
        <w:t xml:space="preserve"> coronavirus-related distribution</w:t>
      </w:r>
      <w:r w:rsidRPr="00AD6472">
        <w:rPr>
          <w:rFonts w:asciiTheme="minorHAnsi" w:hAnsiTheme="minorHAnsi" w:cstheme="minorHAnsi"/>
        </w:rPr>
        <w:t xml:space="preserve"> (If the plan permits) and you meet the requirements to be eligible.</w:t>
      </w:r>
    </w:p>
    <w:p w:rsidR="00E5553B" w:rsidRPr="00AD6472" w:rsidRDefault="00E5553B" w:rsidP="0012451E">
      <w:pPr>
        <w:pStyle w:val="ListParagraph"/>
        <w:widowControl w:val="0"/>
        <w:numPr>
          <w:ilvl w:val="2"/>
          <w:numId w:val="19"/>
        </w:numPr>
        <w:tabs>
          <w:tab w:val="left" w:pos="1627"/>
          <w:tab w:val="left" w:pos="1628"/>
        </w:tabs>
        <w:autoSpaceDE w:val="0"/>
        <w:autoSpaceDN w:val="0"/>
        <w:spacing w:after="0" w:line="240" w:lineRule="auto"/>
        <w:ind w:left="720" w:right="1191"/>
        <w:rPr>
          <w:rFonts w:cstheme="minorHAnsi"/>
        </w:rPr>
      </w:pPr>
      <w:r w:rsidRPr="00AD6472">
        <w:rPr>
          <w:rFonts w:cstheme="minorHAnsi"/>
        </w:rPr>
        <w:t>Qualified plan withdrawals may include hardship withdrawals (see question below) or other in- service withdrawal options such as attaining age 59</w:t>
      </w:r>
      <w:r w:rsidRPr="00AD6472">
        <w:rPr>
          <w:rFonts w:cstheme="minorHAnsi"/>
          <w:spacing w:val="-9"/>
        </w:rPr>
        <w:t xml:space="preserve"> </w:t>
      </w:r>
      <w:r w:rsidRPr="00AD6472">
        <w:rPr>
          <w:rFonts w:cstheme="minorHAnsi"/>
        </w:rPr>
        <w:t>½.</w:t>
      </w:r>
    </w:p>
    <w:p w:rsidR="00E5553B" w:rsidRPr="00AD6472" w:rsidRDefault="00E5553B" w:rsidP="0012451E">
      <w:pPr>
        <w:pStyle w:val="ListParagraph"/>
        <w:widowControl w:val="0"/>
        <w:numPr>
          <w:ilvl w:val="2"/>
          <w:numId w:val="19"/>
        </w:numPr>
        <w:tabs>
          <w:tab w:val="left" w:pos="1627"/>
          <w:tab w:val="left" w:pos="1628"/>
        </w:tabs>
        <w:autoSpaceDE w:val="0"/>
        <w:autoSpaceDN w:val="0"/>
        <w:spacing w:after="0" w:line="240" w:lineRule="auto"/>
        <w:ind w:left="720" w:right="1205"/>
        <w:rPr>
          <w:rFonts w:cstheme="minorHAnsi"/>
        </w:rPr>
      </w:pPr>
      <w:r w:rsidRPr="00AD6472">
        <w:rPr>
          <w:rFonts w:cstheme="minorHAnsi"/>
        </w:rPr>
        <w:t xml:space="preserve">Since plans are not all the same, </w:t>
      </w:r>
      <w:r w:rsidR="006D74D1" w:rsidRPr="00AD6472">
        <w:rPr>
          <w:rFonts w:cstheme="minorHAnsi"/>
        </w:rPr>
        <w:t>you</w:t>
      </w:r>
      <w:r w:rsidRPr="00AD6472">
        <w:rPr>
          <w:rFonts w:cstheme="minorHAnsi"/>
        </w:rPr>
        <w:t xml:space="preserve"> will need to log on to </w:t>
      </w:r>
      <w:r w:rsidR="006D74D1" w:rsidRPr="00AD6472">
        <w:rPr>
          <w:rFonts w:cstheme="minorHAnsi"/>
        </w:rPr>
        <w:t>your</w:t>
      </w:r>
      <w:r w:rsidRPr="00AD6472">
        <w:rPr>
          <w:rFonts w:cstheme="minorHAnsi"/>
        </w:rPr>
        <w:t xml:space="preserve"> account </w:t>
      </w:r>
      <w:r w:rsidR="004826BB" w:rsidRPr="00AD6472">
        <w:rPr>
          <w:rFonts w:cstheme="minorHAnsi"/>
        </w:rPr>
        <w:t xml:space="preserve">by visiting </w:t>
      </w:r>
      <w:hyperlink r:id="rId15" w:history="1">
        <w:r w:rsidR="004826BB" w:rsidRPr="00AD6472">
          <w:rPr>
            <w:rStyle w:val="Hyperlink"/>
            <w:rFonts w:cstheme="minorHAnsi"/>
          </w:rPr>
          <w:t>www.principal.com</w:t>
        </w:r>
      </w:hyperlink>
      <w:r w:rsidR="004826BB" w:rsidRPr="00AD6472">
        <w:rPr>
          <w:rFonts w:cstheme="minorHAnsi"/>
        </w:rPr>
        <w:t xml:space="preserve"> </w:t>
      </w:r>
      <w:r w:rsidRPr="00AD6472">
        <w:rPr>
          <w:rFonts w:cstheme="minorHAnsi"/>
        </w:rPr>
        <w:t xml:space="preserve">or </w:t>
      </w:r>
      <w:r w:rsidR="004826BB" w:rsidRPr="001B595E">
        <w:rPr>
          <w:rFonts w:cstheme="minorHAnsi"/>
        </w:rPr>
        <w:t xml:space="preserve">contact Principal (800) 547-7754 </w:t>
      </w:r>
      <w:r w:rsidRPr="001B595E">
        <w:rPr>
          <w:rFonts w:cstheme="minorHAnsi"/>
        </w:rPr>
        <w:t>t</w:t>
      </w:r>
      <w:r w:rsidR="004826BB" w:rsidRPr="001B595E">
        <w:rPr>
          <w:rFonts w:cstheme="minorHAnsi"/>
        </w:rPr>
        <w:t xml:space="preserve">o determine what options may be available to you. </w:t>
      </w:r>
    </w:p>
    <w:p w:rsidR="00E5553B" w:rsidRPr="00AD6472" w:rsidRDefault="00E5553B" w:rsidP="0012451E">
      <w:pPr>
        <w:autoSpaceDE w:val="0"/>
        <w:autoSpaceDN w:val="0"/>
        <w:adjustRightInd w:val="0"/>
        <w:spacing w:after="0" w:line="240" w:lineRule="auto"/>
        <w:rPr>
          <w:rFonts w:cstheme="minorHAnsi"/>
        </w:rPr>
      </w:pPr>
    </w:p>
    <w:p w:rsidR="00F9093E" w:rsidRPr="00AD6472" w:rsidRDefault="00F9093E" w:rsidP="0012451E">
      <w:pPr>
        <w:autoSpaceDE w:val="0"/>
        <w:autoSpaceDN w:val="0"/>
        <w:adjustRightInd w:val="0"/>
        <w:spacing w:after="0" w:line="240" w:lineRule="auto"/>
        <w:rPr>
          <w:rFonts w:cstheme="minorHAnsi"/>
          <w:b/>
          <w:bCs/>
        </w:rPr>
      </w:pPr>
      <w:r w:rsidRPr="00AD6472">
        <w:rPr>
          <w:rFonts w:cstheme="minorHAnsi"/>
          <w:b/>
          <w:bCs/>
        </w:rPr>
        <w:t>Are there fees for taking a COVID-19 withdrawal or loan?</w:t>
      </w:r>
    </w:p>
    <w:p w:rsidR="00F9093E" w:rsidRPr="00AD6472" w:rsidRDefault="00AB7502" w:rsidP="0012451E">
      <w:pPr>
        <w:autoSpaceDE w:val="0"/>
        <w:autoSpaceDN w:val="0"/>
        <w:adjustRightInd w:val="0"/>
        <w:spacing w:after="0" w:line="240" w:lineRule="auto"/>
        <w:rPr>
          <w:rFonts w:cstheme="minorHAnsi"/>
        </w:rPr>
      </w:pPr>
      <w:r w:rsidRPr="00AD6472">
        <w:rPr>
          <w:rFonts w:cstheme="minorHAnsi"/>
        </w:rPr>
        <w:t xml:space="preserve">Related </w:t>
      </w:r>
      <w:r w:rsidR="00F9093E" w:rsidRPr="00AD6472">
        <w:rPr>
          <w:rFonts w:cstheme="minorHAnsi"/>
        </w:rPr>
        <w:t xml:space="preserve">withdrawal and </w:t>
      </w:r>
      <w:r w:rsidR="00010DC9" w:rsidRPr="00AD6472">
        <w:rPr>
          <w:rFonts w:cstheme="minorHAnsi"/>
        </w:rPr>
        <w:t>new loan set-up fees</w:t>
      </w:r>
      <w:r w:rsidR="00556495" w:rsidRPr="00AD6472">
        <w:rPr>
          <w:rFonts w:cstheme="minorHAnsi"/>
        </w:rPr>
        <w:t xml:space="preserve"> you pay</w:t>
      </w:r>
      <w:r w:rsidR="00010DC9" w:rsidRPr="00AD6472">
        <w:rPr>
          <w:rFonts w:cstheme="minorHAnsi"/>
        </w:rPr>
        <w:t xml:space="preserve"> have been waived through Sept</w:t>
      </w:r>
      <w:r w:rsidR="00715C2A" w:rsidRPr="00AD6472">
        <w:rPr>
          <w:rFonts w:cstheme="minorHAnsi"/>
        </w:rPr>
        <w:t>. 30,</w:t>
      </w:r>
      <w:r w:rsidR="00010DC9" w:rsidRPr="00AD6472">
        <w:rPr>
          <w:rFonts w:cstheme="minorHAnsi"/>
        </w:rPr>
        <w:t xml:space="preserve"> 2020</w:t>
      </w:r>
      <w:r w:rsidR="00715C2A" w:rsidRPr="00AD6472">
        <w:rPr>
          <w:rFonts w:cstheme="minorHAnsi"/>
        </w:rPr>
        <w:t>,</w:t>
      </w:r>
      <w:r w:rsidR="00010DC9" w:rsidRPr="00AD6472">
        <w:rPr>
          <w:rFonts w:cstheme="minorHAnsi"/>
        </w:rPr>
        <w:t xml:space="preserve"> by Principal.</w:t>
      </w:r>
      <w:r w:rsidR="00577F72" w:rsidRPr="00AD6472">
        <w:rPr>
          <w:rFonts w:cstheme="minorHAnsi"/>
        </w:rPr>
        <w:t xml:space="preserve"> Ongoing </w:t>
      </w:r>
      <w:r w:rsidRPr="00AD6472">
        <w:rPr>
          <w:rFonts w:cstheme="minorHAnsi"/>
        </w:rPr>
        <w:t xml:space="preserve">loan </w:t>
      </w:r>
      <w:r w:rsidR="00577F72" w:rsidRPr="00AD6472">
        <w:rPr>
          <w:rFonts w:cstheme="minorHAnsi"/>
        </w:rPr>
        <w:t xml:space="preserve">maintenance fees </w:t>
      </w:r>
      <w:r w:rsidR="002E2695" w:rsidRPr="00AD6472">
        <w:rPr>
          <w:rFonts w:cstheme="minorHAnsi"/>
        </w:rPr>
        <w:t>still apply</w:t>
      </w:r>
      <w:r w:rsidR="00577F72" w:rsidRPr="00AD6472">
        <w:rPr>
          <w:rFonts w:cstheme="minorHAnsi"/>
        </w:rPr>
        <w:t xml:space="preserve">. </w:t>
      </w:r>
      <w:r w:rsidR="00715C2A" w:rsidRPr="00AD6472">
        <w:rPr>
          <w:rFonts w:cstheme="minorHAnsi"/>
        </w:rPr>
        <w:t>Distribution fees</w:t>
      </w:r>
      <w:r w:rsidR="00556495" w:rsidRPr="00AD6472">
        <w:rPr>
          <w:rFonts w:cstheme="minorHAnsi"/>
        </w:rPr>
        <w:t xml:space="preserve"> you pay </w:t>
      </w:r>
      <w:r w:rsidR="00CE62C9" w:rsidRPr="00AD6472">
        <w:rPr>
          <w:rFonts w:cstheme="minorHAnsi"/>
        </w:rPr>
        <w:t xml:space="preserve">on </w:t>
      </w:r>
      <w:r w:rsidR="00715C2A" w:rsidRPr="00AD6472">
        <w:rPr>
          <w:rFonts w:cstheme="minorHAnsi"/>
        </w:rPr>
        <w:t>hardship withdrawals or special COVID-19-related withdrawals (tax-favored)</w:t>
      </w:r>
      <w:r w:rsidR="00CE62C9" w:rsidRPr="00AD6472">
        <w:rPr>
          <w:rFonts w:cstheme="minorHAnsi"/>
        </w:rPr>
        <w:t xml:space="preserve"> have also been waived by Principal </w:t>
      </w:r>
      <w:r w:rsidR="00715C2A" w:rsidRPr="00AD6472">
        <w:rPr>
          <w:rFonts w:cstheme="minorHAnsi"/>
        </w:rPr>
        <w:t>through Sept. 30, 2020.</w:t>
      </w:r>
    </w:p>
    <w:p w:rsidR="00715C2A" w:rsidRPr="00AD6472" w:rsidRDefault="00715C2A" w:rsidP="0012451E">
      <w:pPr>
        <w:autoSpaceDE w:val="0"/>
        <w:autoSpaceDN w:val="0"/>
        <w:adjustRightInd w:val="0"/>
        <w:spacing w:after="0" w:line="240" w:lineRule="auto"/>
        <w:rPr>
          <w:rFonts w:cstheme="minorHAnsi"/>
        </w:rPr>
      </w:pPr>
    </w:p>
    <w:p w:rsidR="00C85A28" w:rsidRPr="00AD6472" w:rsidRDefault="00C85A28" w:rsidP="0012451E">
      <w:pPr>
        <w:spacing w:after="0" w:line="240" w:lineRule="auto"/>
        <w:rPr>
          <w:rFonts w:cstheme="minorHAnsi"/>
        </w:rPr>
      </w:pPr>
      <w:r w:rsidRPr="00AD6472">
        <w:rPr>
          <w:rFonts w:cstheme="minorHAnsi"/>
          <w:b/>
          <w:bCs/>
        </w:rPr>
        <w:t>Can this withdrawal</w:t>
      </w:r>
      <w:r w:rsidR="001B0FD9" w:rsidRPr="00AD6472">
        <w:rPr>
          <w:rFonts w:cstheme="minorHAnsi"/>
          <w:b/>
          <w:bCs/>
        </w:rPr>
        <w:t>/distribution</w:t>
      </w:r>
      <w:r w:rsidRPr="00AD6472">
        <w:rPr>
          <w:rFonts w:cstheme="minorHAnsi"/>
          <w:b/>
          <w:bCs/>
        </w:rPr>
        <w:t xml:space="preserve"> be used for a rollover if I just want my money out of my plan?</w:t>
      </w:r>
      <w:r w:rsidRPr="00AD6472">
        <w:rPr>
          <w:rFonts w:cstheme="minorHAnsi"/>
        </w:rPr>
        <w:t xml:space="preserve"> </w:t>
      </w:r>
      <w:r w:rsidR="00715C2A" w:rsidRPr="00AD6472">
        <w:rPr>
          <w:rFonts w:cstheme="minorHAnsi"/>
        </w:rPr>
        <w:br/>
      </w:r>
      <w:r w:rsidR="00CE62C9" w:rsidRPr="00AD6472">
        <w:rPr>
          <w:rFonts w:cstheme="minorHAnsi"/>
        </w:rPr>
        <w:t xml:space="preserve">No.  </w:t>
      </w:r>
      <w:r w:rsidR="00715C2A" w:rsidRPr="00AD6472">
        <w:rPr>
          <w:rFonts w:cstheme="minorHAnsi"/>
        </w:rPr>
        <w:t xml:space="preserve">These withdrawal provisions of the CARES Act </w:t>
      </w:r>
      <w:r w:rsidR="00CE62C9" w:rsidRPr="00AD6472">
        <w:rPr>
          <w:rFonts w:cstheme="minorHAnsi"/>
        </w:rPr>
        <w:t xml:space="preserve">are </w:t>
      </w:r>
      <w:r w:rsidR="00715C2A" w:rsidRPr="00AD6472">
        <w:rPr>
          <w:rFonts w:cstheme="minorHAnsi"/>
        </w:rPr>
        <w:t xml:space="preserve">intended to help those </w:t>
      </w:r>
      <w:r w:rsidR="00CE62C9" w:rsidRPr="00AD6472">
        <w:rPr>
          <w:rFonts w:cstheme="minorHAnsi"/>
        </w:rPr>
        <w:t xml:space="preserve">most in </w:t>
      </w:r>
      <w:r w:rsidR="00715C2A" w:rsidRPr="00AD6472">
        <w:rPr>
          <w:rFonts w:cstheme="minorHAnsi"/>
        </w:rPr>
        <w:t xml:space="preserve">need of accessing retirement funds to get through a financial hardship, </w:t>
      </w:r>
      <w:r w:rsidRPr="00AD6472">
        <w:rPr>
          <w:rFonts w:cstheme="minorHAnsi"/>
        </w:rPr>
        <w:t>not to be able to roll the funds over to another product</w:t>
      </w:r>
      <w:r w:rsidR="00715C2A" w:rsidRPr="00AD6472">
        <w:rPr>
          <w:rFonts w:cstheme="minorHAnsi"/>
        </w:rPr>
        <w:t xml:space="preserve">. </w:t>
      </w:r>
      <w:r w:rsidRPr="00AD6472">
        <w:rPr>
          <w:rFonts w:cstheme="minorHAnsi"/>
        </w:rPr>
        <w:t>It will not be able to be rolled over directl</w:t>
      </w:r>
      <w:r w:rsidR="00715C2A" w:rsidRPr="00AD6472">
        <w:rPr>
          <w:rFonts w:cstheme="minorHAnsi"/>
        </w:rPr>
        <w:t>y. But if you use the</w:t>
      </w:r>
      <w:r w:rsidRPr="00AD6472">
        <w:rPr>
          <w:rFonts w:cstheme="minorHAnsi"/>
        </w:rPr>
        <w:t xml:space="preserve"> three-year payback option</w:t>
      </w:r>
      <w:r w:rsidR="000542AE" w:rsidRPr="00AD6472">
        <w:rPr>
          <w:rFonts w:cstheme="minorHAnsi"/>
        </w:rPr>
        <w:t>, or recontribute the withdrawal amount into another qualified account</w:t>
      </w:r>
      <w:r w:rsidRPr="00AD6472">
        <w:rPr>
          <w:rFonts w:cstheme="minorHAnsi"/>
        </w:rPr>
        <w:t xml:space="preserve">, </w:t>
      </w:r>
      <w:r w:rsidR="00715C2A" w:rsidRPr="00AD6472">
        <w:rPr>
          <w:rFonts w:cstheme="minorHAnsi"/>
        </w:rPr>
        <w:t>you</w:t>
      </w:r>
      <w:r w:rsidRPr="00AD6472">
        <w:rPr>
          <w:rFonts w:cstheme="minorHAnsi"/>
        </w:rPr>
        <w:t xml:space="preserve"> may be able to roll</w:t>
      </w:r>
      <w:r w:rsidR="00715C2A" w:rsidRPr="00AD6472">
        <w:rPr>
          <w:rFonts w:cstheme="minorHAnsi"/>
        </w:rPr>
        <w:t>over</w:t>
      </w:r>
      <w:r w:rsidRPr="00AD6472">
        <w:rPr>
          <w:rFonts w:cstheme="minorHAnsi"/>
        </w:rPr>
        <w:t xml:space="preserve"> indirectly.</w:t>
      </w:r>
    </w:p>
    <w:p w:rsidR="00382B78" w:rsidRPr="00AD6472" w:rsidRDefault="00382B78" w:rsidP="0012451E">
      <w:pPr>
        <w:spacing w:after="0" w:line="240" w:lineRule="auto"/>
        <w:rPr>
          <w:rFonts w:cstheme="minorHAnsi"/>
          <w:b/>
          <w:bCs/>
        </w:rPr>
      </w:pPr>
    </w:p>
    <w:p w:rsidR="00C85A28" w:rsidRPr="00AD6472" w:rsidRDefault="00C85A28" w:rsidP="0012451E">
      <w:pPr>
        <w:spacing w:after="0" w:line="240" w:lineRule="auto"/>
        <w:rPr>
          <w:rFonts w:cstheme="minorHAnsi"/>
        </w:rPr>
      </w:pPr>
      <w:r w:rsidRPr="00AD6472">
        <w:rPr>
          <w:rFonts w:cstheme="minorHAnsi"/>
          <w:b/>
          <w:bCs/>
        </w:rPr>
        <w:t xml:space="preserve">Can this be used if my spouse has lost their income? </w:t>
      </w:r>
      <w:r w:rsidR="00715C2A" w:rsidRPr="00AD6472">
        <w:rPr>
          <w:rFonts w:cstheme="minorHAnsi"/>
          <w:b/>
          <w:bCs/>
        </w:rPr>
        <w:br/>
      </w:r>
      <w:r w:rsidRPr="00AD6472">
        <w:rPr>
          <w:rFonts w:cstheme="minorHAnsi"/>
        </w:rPr>
        <w:t xml:space="preserve">The CARES Act defines the impacted individual as a participant who has lost income and </w:t>
      </w:r>
      <w:r w:rsidR="000542AE" w:rsidRPr="00AD6472">
        <w:rPr>
          <w:rFonts w:cstheme="minorHAnsi"/>
        </w:rPr>
        <w:t xml:space="preserve">based on our interpretation </w:t>
      </w:r>
      <w:r w:rsidRPr="00AD6472">
        <w:rPr>
          <w:rFonts w:cstheme="minorHAnsi"/>
        </w:rPr>
        <w:t xml:space="preserve">does not mention anything about the spouse’s loss of income, so this would </w:t>
      </w:r>
      <w:r w:rsidR="000A06E4" w:rsidRPr="00AD6472">
        <w:rPr>
          <w:rFonts w:cstheme="minorHAnsi"/>
        </w:rPr>
        <w:t xml:space="preserve">likely </w:t>
      </w:r>
      <w:r w:rsidRPr="00AD6472">
        <w:rPr>
          <w:rFonts w:cstheme="minorHAnsi"/>
        </w:rPr>
        <w:t>not qualify.</w:t>
      </w:r>
      <w:r w:rsidR="00CE62C9" w:rsidRPr="00AD6472">
        <w:rPr>
          <w:rFonts w:cstheme="minorHAnsi"/>
        </w:rPr>
        <w:t xml:space="preserve"> However, </w:t>
      </w:r>
      <w:r w:rsidR="000542AE" w:rsidRPr="00AD6472">
        <w:rPr>
          <w:rFonts w:cstheme="minorHAnsi"/>
        </w:rPr>
        <w:t>if</w:t>
      </w:r>
      <w:r w:rsidR="00CE62C9" w:rsidRPr="00AD6472">
        <w:rPr>
          <w:rFonts w:cstheme="minorHAnsi"/>
        </w:rPr>
        <w:t xml:space="preserve"> a spouse</w:t>
      </w:r>
      <w:r w:rsidR="000542AE" w:rsidRPr="00AD6472">
        <w:rPr>
          <w:rFonts w:cstheme="minorHAnsi"/>
        </w:rPr>
        <w:t xml:space="preserve"> ha</w:t>
      </w:r>
      <w:r w:rsidR="0072245D" w:rsidRPr="00AD6472">
        <w:rPr>
          <w:rFonts w:cstheme="minorHAnsi"/>
        </w:rPr>
        <w:t>s</w:t>
      </w:r>
      <w:r w:rsidR="000542AE" w:rsidRPr="00AD6472">
        <w:rPr>
          <w:rFonts w:cstheme="minorHAnsi"/>
        </w:rPr>
        <w:t xml:space="preserve"> been diagnosed with COVID-19 or SARS-CoV-2</w:t>
      </w:r>
      <w:r w:rsidR="0072245D" w:rsidRPr="00AD6472">
        <w:rPr>
          <w:rFonts w:cstheme="minorHAnsi"/>
        </w:rPr>
        <w:t xml:space="preserve"> it</w:t>
      </w:r>
      <w:r w:rsidR="00CE62C9" w:rsidRPr="00AD6472">
        <w:rPr>
          <w:rFonts w:cstheme="minorHAnsi"/>
        </w:rPr>
        <w:t xml:space="preserve"> would qualify. </w:t>
      </w:r>
    </w:p>
    <w:p w:rsidR="00382B78" w:rsidRPr="00AD6472" w:rsidRDefault="00382B78" w:rsidP="0012451E">
      <w:pPr>
        <w:spacing w:after="0" w:line="240" w:lineRule="auto"/>
        <w:rPr>
          <w:rFonts w:cstheme="minorHAnsi"/>
          <w:b/>
          <w:bCs/>
        </w:rPr>
      </w:pPr>
    </w:p>
    <w:p w:rsidR="00382B78" w:rsidRPr="00AD6472" w:rsidRDefault="00C85A28" w:rsidP="0012451E">
      <w:pPr>
        <w:spacing w:after="0" w:line="240" w:lineRule="auto"/>
        <w:rPr>
          <w:rFonts w:cstheme="minorHAnsi"/>
        </w:rPr>
      </w:pPr>
      <w:r w:rsidRPr="00AD6472">
        <w:rPr>
          <w:rFonts w:cstheme="minorHAnsi"/>
          <w:b/>
          <w:bCs/>
        </w:rPr>
        <w:t>How will I know when this is available?</w:t>
      </w:r>
      <w:r w:rsidRPr="00AD6472">
        <w:rPr>
          <w:rFonts w:cstheme="minorHAnsi"/>
        </w:rPr>
        <w:t xml:space="preserve"> </w:t>
      </w:r>
      <w:r w:rsidR="00325BEA" w:rsidRPr="00AD6472">
        <w:rPr>
          <w:rFonts w:cstheme="minorHAnsi"/>
        </w:rPr>
        <w:br/>
        <w:t xml:space="preserve">Our organization adopted these changes on </w:t>
      </w:r>
      <w:r w:rsidR="003D6098" w:rsidRPr="00AD6472">
        <w:rPr>
          <w:rFonts w:cstheme="minorHAnsi"/>
        </w:rPr>
        <w:t>April 10, 2020</w:t>
      </w:r>
      <w:r w:rsidR="00325BEA" w:rsidRPr="00AD6472">
        <w:rPr>
          <w:rFonts w:cstheme="minorHAnsi"/>
        </w:rPr>
        <w:t xml:space="preserve"> so you</w:t>
      </w:r>
      <w:r w:rsidR="000A3FC9" w:rsidRPr="00AD6472">
        <w:rPr>
          <w:rFonts w:cstheme="minorHAnsi"/>
        </w:rPr>
        <w:t xml:space="preserve"> should</w:t>
      </w:r>
      <w:r w:rsidR="002D7143" w:rsidRPr="00AD6472">
        <w:rPr>
          <w:rFonts w:cstheme="minorHAnsi"/>
        </w:rPr>
        <w:t xml:space="preserve"> see the option available on the next business day </w:t>
      </w:r>
      <w:r w:rsidR="00325BEA" w:rsidRPr="00AD6472">
        <w:rPr>
          <w:rFonts w:cstheme="minorHAnsi"/>
        </w:rPr>
        <w:t>when you log in to principal.com.</w:t>
      </w:r>
    </w:p>
    <w:p w:rsidR="0027619F" w:rsidRPr="00AD6472" w:rsidRDefault="0027619F" w:rsidP="0012451E">
      <w:pPr>
        <w:pStyle w:val="NoSpacing"/>
        <w:rPr>
          <w:rFonts w:cstheme="minorHAnsi"/>
        </w:rPr>
      </w:pPr>
    </w:p>
    <w:p w:rsidR="0027619F" w:rsidRPr="001B595E" w:rsidRDefault="0027619F" w:rsidP="0012451E">
      <w:pPr>
        <w:pStyle w:val="NoSpacing"/>
        <w:rPr>
          <w:rFonts w:cstheme="minorHAnsi"/>
          <w:color w:val="000000"/>
          <w:sz w:val="16"/>
          <w:szCs w:val="16"/>
        </w:rPr>
      </w:pPr>
      <w:bookmarkStart w:id="1" w:name="_Hlk21689300"/>
      <w:r w:rsidRPr="001B595E">
        <w:rPr>
          <w:rFonts w:cstheme="minorHAnsi"/>
          <w:color w:val="000000"/>
          <w:sz w:val="16"/>
          <w:szCs w:val="16"/>
        </w:rPr>
        <w:t>The subject matter in this communication is educational only and provided with the understanding that Principal</w:t>
      </w:r>
      <w:r w:rsidRPr="001B595E">
        <w:rPr>
          <w:rFonts w:cstheme="minorHAnsi"/>
          <w:color w:val="000000"/>
          <w:sz w:val="16"/>
          <w:szCs w:val="16"/>
          <w:vertAlign w:val="superscript"/>
        </w:rPr>
        <w:t>®</w:t>
      </w:r>
      <w:r w:rsidRPr="001B595E">
        <w:rPr>
          <w:rFonts w:cstheme="minorHAnsi"/>
          <w:color w:val="000000"/>
          <w:sz w:val="16"/>
          <w:szCs w:val="16"/>
        </w:rPr>
        <w:t xml:space="preserve"> is not rendering legal, accounting, investment advice or tax advice. You should consult with appropriate counsel or other advisors on all matters pertaining to legal, tax, investment or accounting obligations and requirements.</w:t>
      </w:r>
      <w:bookmarkEnd w:id="1"/>
    </w:p>
    <w:p w:rsidR="0027619F" w:rsidRPr="001B595E" w:rsidRDefault="0027619F" w:rsidP="0012451E">
      <w:pPr>
        <w:pStyle w:val="NoSpacing"/>
        <w:rPr>
          <w:rFonts w:cstheme="minorHAnsi"/>
          <w:sz w:val="16"/>
          <w:szCs w:val="16"/>
        </w:rPr>
      </w:pPr>
      <w:bookmarkStart w:id="2" w:name="_Hlk496596995"/>
      <w:bookmarkStart w:id="3" w:name="_Hlk526159516"/>
    </w:p>
    <w:p w:rsidR="0027619F" w:rsidRPr="001B595E" w:rsidRDefault="0027619F" w:rsidP="0012451E">
      <w:pPr>
        <w:pStyle w:val="NoSpacing"/>
        <w:rPr>
          <w:rFonts w:cstheme="minorHAnsi"/>
          <w:sz w:val="16"/>
          <w:szCs w:val="16"/>
        </w:rPr>
      </w:pPr>
      <w:r w:rsidRPr="001B595E">
        <w:rPr>
          <w:rFonts w:cstheme="minorHAnsi"/>
          <w:sz w:val="16"/>
          <w:szCs w:val="16"/>
        </w:rPr>
        <w:t>Insurance products and plan administrative services provided through Principal Life Insurance Co. Securities offered through Principal Securities, Inc., 800-547-7754, </w:t>
      </w:r>
      <w:hyperlink r:id="rId16" w:history="1">
        <w:r w:rsidRPr="001B595E">
          <w:rPr>
            <w:rStyle w:val="Hyperlink"/>
            <w:rFonts w:cstheme="minorHAnsi"/>
            <w:color w:val="000000"/>
            <w:sz w:val="16"/>
            <w:szCs w:val="16"/>
          </w:rPr>
          <w:t>member SIPC</w:t>
        </w:r>
      </w:hyperlink>
      <w:r w:rsidRPr="001B595E">
        <w:rPr>
          <w:rFonts w:cstheme="minorHAnsi"/>
          <w:sz w:val="16"/>
          <w:szCs w:val="16"/>
        </w:rPr>
        <w:t> and/or independent broker-dealers. Principal Life, and Principal Securities are members of the Principal Financial Group</w:t>
      </w:r>
      <w:r w:rsidRPr="001B595E">
        <w:rPr>
          <w:rFonts w:cstheme="minorHAnsi"/>
          <w:sz w:val="16"/>
          <w:szCs w:val="16"/>
          <w:vertAlign w:val="superscript"/>
        </w:rPr>
        <w:t>®</w:t>
      </w:r>
      <w:r w:rsidRPr="001B595E">
        <w:rPr>
          <w:rFonts w:cstheme="minorHAnsi"/>
          <w:sz w:val="16"/>
          <w:szCs w:val="16"/>
        </w:rPr>
        <w:t>, Des Moines, Iowa 50392.</w:t>
      </w:r>
      <w:bookmarkEnd w:id="2"/>
      <w:bookmarkEnd w:id="3"/>
    </w:p>
    <w:p w:rsidR="0027619F" w:rsidRPr="001B595E" w:rsidRDefault="0027619F" w:rsidP="0012451E">
      <w:pPr>
        <w:pStyle w:val="NoSpacing"/>
        <w:rPr>
          <w:rFonts w:cstheme="minorHAnsi"/>
          <w:color w:val="000000"/>
          <w:sz w:val="16"/>
          <w:szCs w:val="16"/>
        </w:rPr>
      </w:pPr>
      <w:bookmarkStart w:id="4" w:name="_Hlk3871852"/>
      <w:bookmarkStart w:id="5" w:name="_Hlk526485384"/>
    </w:p>
    <w:p w:rsidR="0027619F" w:rsidRPr="001B595E" w:rsidRDefault="0027619F" w:rsidP="0012451E">
      <w:pPr>
        <w:pStyle w:val="NoSpacing"/>
        <w:rPr>
          <w:rFonts w:cstheme="minorHAnsi"/>
          <w:color w:val="000000"/>
          <w:sz w:val="16"/>
          <w:szCs w:val="16"/>
        </w:rPr>
      </w:pPr>
      <w:r w:rsidRPr="001B595E">
        <w:rPr>
          <w:rFonts w:cstheme="minorHAnsi"/>
          <w:color w:val="000000"/>
          <w:sz w:val="16"/>
          <w:szCs w:val="16"/>
        </w:rPr>
        <w:t>© 2020 Principal Financial Services, Inc.</w:t>
      </w:r>
      <w:bookmarkEnd w:id="4"/>
    </w:p>
    <w:bookmarkEnd w:id="5"/>
    <w:p w:rsidR="0027619F" w:rsidRPr="001B595E" w:rsidRDefault="0027619F" w:rsidP="0012451E">
      <w:pPr>
        <w:pStyle w:val="NoSpacing"/>
        <w:rPr>
          <w:rFonts w:cstheme="minorHAnsi"/>
          <w:sz w:val="16"/>
          <w:szCs w:val="16"/>
        </w:rPr>
      </w:pPr>
      <w:r w:rsidRPr="001B595E">
        <w:rPr>
          <w:rFonts w:cstheme="minorHAnsi"/>
          <w:sz w:val="16"/>
          <w:szCs w:val="16"/>
        </w:rPr>
        <w:t>1145556-042020</w:t>
      </w:r>
    </w:p>
    <w:p w:rsidR="0012451E" w:rsidRPr="001B595E" w:rsidRDefault="0012451E" w:rsidP="0012451E">
      <w:pPr>
        <w:pStyle w:val="NoSpacing"/>
        <w:rPr>
          <w:rFonts w:cstheme="minorHAnsi"/>
          <w:sz w:val="16"/>
          <w:szCs w:val="16"/>
        </w:rPr>
      </w:pPr>
    </w:p>
    <w:p w:rsidR="0012451E" w:rsidRPr="001B595E" w:rsidRDefault="0012451E" w:rsidP="0012451E">
      <w:pPr>
        <w:rPr>
          <w:rFonts w:cstheme="minorHAnsi"/>
          <w:color w:val="000000" w:themeColor="text1"/>
          <w:sz w:val="16"/>
          <w:szCs w:val="16"/>
        </w:rPr>
      </w:pPr>
      <w:r w:rsidRPr="001B595E">
        <w:rPr>
          <w:rFonts w:cstheme="minorHAnsi"/>
          <w:color w:val="000000" w:themeColor="text1"/>
          <w:sz w:val="16"/>
          <w:szCs w:val="16"/>
        </w:rPr>
        <w:t xml:space="preserve">The value-added resources provided through ARAG Services, LLC (ARAG®) and </w:t>
      </w:r>
      <w:proofErr w:type="spellStart"/>
      <w:r w:rsidRPr="001B595E">
        <w:rPr>
          <w:rFonts w:cstheme="minorHAnsi"/>
          <w:color w:val="000000" w:themeColor="text1"/>
          <w:sz w:val="16"/>
          <w:szCs w:val="16"/>
        </w:rPr>
        <w:t>iGrad</w:t>
      </w:r>
      <w:proofErr w:type="spellEnd"/>
      <w:r w:rsidRPr="001B595E">
        <w:rPr>
          <w:rFonts w:cstheme="minorHAnsi"/>
          <w:color w:val="000000" w:themeColor="text1"/>
          <w:sz w:val="16"/>
          <w:szCs w:val="16"/>
        </w:rPr>
        <w:t>, Inc. (Enrich) are not a part of any insurance products and plan administrative services provided through Principal Life Insurance Co or affiliated with any company of the Principal Financial Group®. All resources may be changed or canceled at any time. The use of resources provided by ARAG Services, LLC or Enrich should not be considered a substitute for consultation with an attorney or advisor. Principal® is not responsible for any loss, injury, claim, liability, or damages related to the use of the ARAG Will &amp; Legal Document Center or Enrich resources.</w:t>
      </w:r>
    </w:p>
    <w:p w:rsidR="0012451E" w:rsidRPr="001B595E" w:rsidRDefault="0012451E" w:rsidP="0012451E">
      <w:pPr>
        <w:rPr>
          <w:rFonts w:cstheme="minorHAnsi"/>
          <w:color w:val="000000" w:themeColor="text1"/>
          <w:sz w:val="16"/>
          <w:szCs w:val="16"/>
        </w:rPr>
      </w:pPr>
      <w:r w:rsidRPr="001B595E">
        <w:rPr>
          <w:rFonts w:cstheme="minorHAnsi"/>
          <w:color w:val="000000" w:themeColor="text1"/>
          <w:sz w:val="16"/>
          <w:szCs w:val="16"/>
        </w:rPr>
        <w:t>Please remember that the ARAG legal documents are accurate and useful in many situations. Whether or not the document is right for you and your situation depends on your circumstances. If you want specific advice regarding your situation, consult an attorney.</w:t>
      </w:r>
    </w:p>
    <w:p w:rsidR="0012451E" w:rsidRPr="001B595E" w:rsidRDefault="0012451E" w:rsidP="0012451E">
      <w:pPr>
        <w:rPr>
          <w:rFonts w:cstheme="minorHAnsi"/>
          <w:sz w:val="16"/>
          <w:szCs w:val="16"/>
        </w:rPr>
      </w:pPr>
      <w:r w:rsidRPr="001B595E">
        <w:rPr>
          <w:rFonts w:cstheme="minorHAnsi"/>
          <w:color w:val="000000" w:themeColor="text1"/>
          <w:sz w:val="16"/>
          <w:szCs w:val="16"/>
        </w:rPr>
        <w:t>Enrich and ARAG Services, LLC are not an affiliate of any company of the Principal Financial Group.</w:t>
      </w:r>
    </w:p>
    <w:sectPr w:rsidR="0012451E" w:rsidRPr="001B595E" w:rsidSect="00382B78">
      <w:footerReference w:type="default" r:id="rId17"/>
      <w:pgSz w:w="12240" w:h="15840"/>
      <w:pgMar w:top="720" w:right="1152" w:bottom="1296" w:left="1152"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ED1F945" w16cex:dateUtc="2020-04-08T22:12:00Z"/>
  <w16cex:commentExtensible w16cex:durableId="68F0C015" w16cex:dateUtc="2020-04-08T22:13:00Z"/>
  <w16cex:commentExtensible w16cex:durableId="6DFAD7A9" w16cex:dateUtc="2020-04-08T22:15:00Z"/>
  <w16cex:commentExtensible w16cex:durableId="7113FB5E" w16cex:dateUtc="2020-04-08T22:3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C50" w:rsidRDefault="00F11C50" w:rsidP="0000584A">
      <w:pPr>
        <w:spacing w:after="0" w:line="240" w:lineRule="auto"/>
      </w:pPr>
      <w:r>
        <w:separator/>
      </w:r>
    </w:p>
  </w:endnote>
  <w:endnote w:type="continuationSeparator" w:id="0">
    <w:p w:rsidR="00F11C50" w:rsidRDefault="00F11C50" w:rsidP="0000584A">
      <w:pPr>
        <w:spacing w:after="0" w:line="240" w:lineRule="auto"/>
      </w:pPr>
      <w:r>
        <w:continuationSeparator/>
      </w:r>
    </w:p>
  </w:endnote>
  <w:endnote w:type="continuationNotice" w:id="1">
    <w:p w:rsidR="00F11C50" w:rsidRDefault="00F11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Elliot Pro">
    <w:altName w:val="Corbel"/>
    <w:panose1 w:val="00000000000000000000"/>
    <w:charset w:val="00"/>
    <w:family w:val="modern"/>
    <w:notTrueType/>
    <w:pitch w:val="variable"/>
    <w:sig w:usb0="A00002AF" w:usb1="5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84A" w:rsidRDefault="0000584A">
    <w:pPr>
      <w:pStyle w:val="Footer"/>
    </w:pPr>
    <w:r>
      <w:rPr>
        <w:noProof/>
      </w:rPr>
      <mc:AlternateContent>
        <mc:Choice Requires="wps">
          <w:drawing>
            <wp:anchor distT="0" distB="0" distL="114300" distR="114300" simplePos="0" relativeHeight="251658240" behindDoc="0" locked="0" layoutInCell="0" allowOverlap="1" wp14:anchorId="74C9A812" wp14:editId="6A7E9CB8">
              <wp:simplePos x="0" y="0"/>
              <wp:positionH relativeFrom="page">
                <wp:posOffset>0</wp:posOffset>
              </wp:positionH>
              <wp:positionV relativeFrom="page">
                <wp:posOffset>9601200</wp:posOffset>
              </wp:positionV>
              <wp:extent cx="7772400" cy="266700"/>
              <wp:effectExtent l="0" t="0" r="0" b="0"/>
              <wp:wrapNone/>
              <wp:docPr id="1" name="MSIPCM17f646f8b989d36748122936" descr="{&quot;HashCode&quot;:-49932871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0584A" w:rsidRDefault="0000584A" w:rsidP="0000584A">
                          <w:pPr>
                            <w:spacing w:after="0"/>
                            <w:rPr>
                              <w:rFonts w:ascii="FS Elliot Pro" w:hAnsi="FS Elliot Pro"/>
                              <w:color w:val="737373"/>
                              <w:sz w:val="18"/>
                            </w:rPr>
                          </w:pPr>
                        </w:p>
                        <w:p w:rsidR="00382B78" w:rsidRPr="0000584A" w:rsidRDefault="00382B78" w:rsidP="0000584A">
                          <w:pPr>
                            <w:spacing w:after="0"/>
                            <w:rPr>
                              <w:rFonts w:ascii="FS Elliot Pro" w:hAnsi="FS Elliot Pro"/>
                              <w:color w:val="737373"/>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C9A812" id="_x0000_t202" coordsize="21600,21600" o:spt="202" path="m,l,21600r21600,l21600,xe">
              <v:stroke joinstyle="miter"/>
              <v:path gradientshapeok="t" o:connecttype="rect"/>
            </v:shapetype>
            <v:shape id="MSIPCM17f646f8b989d36748122936" o:spid="_x0000_s1026" type="#_x0000_t202" alt="{&quot;HashCode&quot;:-499328710,&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J3CMNgZAwAANwYAAA4AAAAAAAAAAAAAAAAA&#10;LgIAAGRycy9lMm9Eb2MueG1sUEsBAi0AFAAGAAgAAAAhALtA7THcAAAACwEAAA8AAAAAAAAAAAAA&#10;AAAAcwUAAGRycy9kb3ducmV2LnhtbFBLBQYAAAAABAAEAPMAAAB8BgAAAAA=&#10;" o:allowincell="f" filled="f" stroked="f" strokeweight=".5pt">
              <v:textbox inset="20pt,0,,0">
                <w:txbxContent>
                  <w:p w:rsidR="0000584A" w:rsidRDefault="0000584A" w:rsidP="0000584A">
                    <w:pPr>
                      <w:spacing w:after="0"/>
                      <w:rPr>
                        <w:rFonts w:ascii="FS Elliot Pro" w:hAnsi="FS Elliot Pro"/>
                        <w:color w:val="737373"/>
                        <w:sz w:val="18"/>
                      </w:rPr>
                    </w:pPr>
                  </w:p>
                  <w:p w:rsidR="00382B78" w:rsidRPr="0000584A" w:rsidRDefault="00382B78" w:rsidP="0000584A">
                    <w:pPr>
                      <w:spacing w:after="0"/>
                      <w:rPr>
                        <w:rFonts w:ascii="FS Elliot Pro" w:hAnsi="FS Elliot Pro"/>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C50" w:rsidRDefault="00F11C50" w:rsidP="0000584A">
      <w:pPr>
        <w:spacing w:after="0" w:line="240" w:lineRule="auto"/>
      </w:pPr>
      <w:r>
        <w:separator/>
      </w:r>
    </w:p>
  </w:footnote>
  <w:footnote w:type="continuationSeparator" w:id="0">
    <w:p w:rsidR="00F11C50" w:rsidRDefault="00F11C50" w:rsidP="0000584A">
      <w:pPr>
        <w:spacing w:after="0" w:line="240" w:lineRule="auto"/>
      </w:pPr>
      <w:r>
        <w:continuationSeparator/>
      </w:r>
    </w:p>
  </w:footnote>
  <w:footnote w:type="continuationNotice" w:id="1">
    <w:p w:rsidR="00F11C50" w:rsidRDefault="00F11C50">
      <w:pPr>
        <w:spacing w:after="0" w:line="240" w:lineRule="auto"/>
      </w:pPr>
    </w:p>
  </w:footnote>
  <w:footnote w:id="2">
    <w:p w:rsidR="00557485" w:rsidRDefault="00557485">
      <w:pPr>
        <w:pStyle w:val="FootnoteText"/>
      </w:pPr>
      <w:r>
        <w:rPr>
          <w:rStyle w:val="FootnoteReference"/>
        </w:rPr>
        <w:footnoteRef/>
      </w:r>
      <w:r>
        <w:t xml:space="preserve"> Additional guidance from the Department of Labor regarding their separate 50% vested account balance limit on plan loans is expected.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6BE9"/>
    <w:multiLevelType w:val="hybridMultilevel"/>
    <w:tmpl w:val="81784906"/>
    <w:lvl w:ilvl="0" w:tplc="43A227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03B94"/>
    <w:multiLevelType w:val="hybridMultilevel"/>
    <w:tmpl w:val="AF10A5D0"/>
    <w:lvl w:ilvl="0" w:tplc="04090001">
      <w:start w:val="1"/>
      <w:numFmt w:val="bullet"/>
      <w:lvlText w:val=""/>
      <w:lvlJc w:val="left"/>
      <w:pPr>
        <w:ind w:left="1687" w:hanging="361"/>
      </w:pPr>
      <w:rPr>
        <w:rFonts w:ascii="Symbol" w:hAnsi="Symbol" w:hint="default"/>
        <w:w w:val="100"/>
        <w:lang w:val="en-US" w:eastAsia="en-US" w:bidi="en-US"/>
      </w:rPr>
    </w:lvl>
    <w:lvl w:ilvl="1" w:tplc="04090003">
      <w:start w:val="1"/>
      <w:numFmt w:val="bullet"/>
      <w:lvlText w:val="o"/>
      <w:lvlJc w:val="left"/>
      <w:pPr>
        <w:ind w:left="2736" w:hanging="361"/>
      </w:pPr>
      <w:rPr>
        <w:rFonts w:ascii="Courier New" w:hAnsi="Courier New" w:cs="Courier New" w:hint="default"/>
        <w:lang w:val="en-US" w:eastAsia="en-US" w:bidi="en-US"/>
      </w:rPr>
    </w:lvl>
    <w:lvl w:ilvl="2" w:tplc="67405BAA">
      <w:numFmt w:val="bullet"/>
      <w:lvlText w:val="•"/>
      <w:lvlJc w:val="left"/>
      <w:pPr>
        <w:ind w:left="3792" w:hanging="361"/>
      </w:pPr>
      <w:rPr>
        <w:rFonts w:hint="default"/>
        <w:lang w:val="en-US" w:eastAsia="en-US" w:bidi="en-US"/>
      </w:rPr>
    </w:lvl>
    <w:lvl w:ilvl="3" w:tplc="DCB81A00">
      <w:numFmt w:val="bullet"/>
      <w:lvlText w:val="•"/>
      <w:lvlJc w:val="left"/>
      <w:pPr>
        <w:ind w:left="4848" w:hanging="361"/>
      </w:pPr>
      <w:rPr>
        <w:rFonts w:hint="default"/>
        <w:lang w:val="en-US" w:eastAsia="en-US" w:bidi="en-US"/>
      </w:rPr>
    </w:lvl>
    <w:lvl w:ilvl="4" w:tplc="D5025546">
      <w:numFmt w:val="bullet"/>
      <w:lvlText w:val="•"/>
      <w:lvlJc w:val="left"/>
      <w:pPr>
        <w:ind w:left="5904" w:hanging="361"/>
      </w:pPr>
      <w:rPr>
        <w:rFonts w:hint="default"/>
        <w:lang w:val="en-US" w:eastAsia="en-US" w:bidi="en-US"/>
      </w:rPr>
    </w:lvl>
    <w:lvl w:ilvl="5" w:tplc="BDEE067E">
      <w:numFmt w:val="bullet"/>
      <w:lvlText w:val="•"/>
      <w:lvlJc w:val="left"/>
      <w:pPr>
        <w:ind w:left="6960" w:hanging="361"/>
      </w:pPr>
      <w:rPr>
        <w:rFonts w:hint="default"/>
        <w:lang w:val="en-US" w:eastAsia="en-US" w:bidi="en-US"/>
      </w:rPr>
    </w:lvl>
    <w:lvl w:ilvl="6" w:tplc="92D6BA96">
      <w:numFmt w:val="bullet"/>
      <w:lvlText w:val="•"/>
      <w:lvlJc w:val="left"/>
      <w:pPr>
        <w:ind w:left="8016" w:hanging="361"/>
      </w:pPr>
      <w:rPr>
        <w:rFonts w:hint="default"/>
        <w:lang w:val="en-US" w:eastAsia="en-US" w:bidi="en-US"/>
      </w:rPr>
    </w:lvl>
    <w:lvl w:ilvl="7" w:tplc="B3E036D2">
      <w:numFmt w:val="bullet"/>
      <w:lvlText w:val="•"/>
      <w:lvlJc w:val="left"/>
      <w:pPr>
        <w:ind w:left="9072" w:hanging="361"/>
      </w:pPr>
      <w:rPr>
        <w:rFonts w:hint="default"/>
        <w:lang w:val="en-US" w:eastAsia="en-US" w:bidi="en-US"/>
      </w:rPr>
    </w:lvl>
    <w:lvl w:ilvl="8" w:tplc="82BC0F3C">
      <w:numFmt w:val="bullet"/>
      <w:lvlText w:val="•"/>
      <w:lvlJc w:val="left"/>
      <w:pPr>
        <w:ind w:left="10128" w:hanging="361"/>
      </w:pPr>
      <w:rPr>
        <w:rFonts w:hint="default"/>
        <w:lang w:val="en-US" w:eastAsia="en-US" w:bidi="en-US"/>
      </w:rPr>
    </w:lvl>
  </w:abstractNum>
  <w:abstractNum w:abstractNumId="2" w15:restartNumberingAfterBreak="0">
    <w:nsid w:val="15F1798B"/>
    <w:multiLevelType w:val="hybridMultilevel"/>
    <w:tmpl w:val="173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73DCC"/>
    <w:multiLevelType w:val="hybridMultilevel"/>
    <w:tmpl w:val="214CE26C"/>
    <w:lvl w:ilvl="0" w:tplc="43A227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11D2C"/>
    <w:multiLevelType w:val="hybridMultilevel"/>
    <w:tmpl w:val="C784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81C5D"/>
    <w:multiLevelType w:val="hybridMultilevel"/>
    <w:tmpl w:val="C8B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4EF7"/>
    <w:multiLevelType w:val="hybridMultilevel"/>
    <w:tmpl w:val="3C4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82848"/>
    <w:multiLevelType w:val="hybridMultilevel"/>
    <w:tmpl w:val="FC8AD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940E6"/>
    <w:multiLevelType w:val="hybridMultilevel"/>
    <w:tmpl w:val="8CEE0F58"/>
    <w:lvl w:ilvl="0" w:tplc="CB2ABBD0">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61C95"/>
    <w:multiLevelType w:val="hybridMultilevel"/>
    <w:tmpl w:val="28B2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61AE0"/>
    <w:multiLevelType w:val="hybridMultilevel"/>
    <w:tmpl w:val="5AAC0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04974"/>
    <w:multiLevelType w:val="hybridMultilevel"/>
    <w:tmpl w:val="422AAA66"/>
    <w:lvl w:ilvl="0" w:tplc="CB2ABBD0">
      <w:numFmt w:val="bullet"/>
      <w:lvlText w:val=""/>
      <w:lvlJc w:val="left"/>
      <w:pPr>
        <w:ind w:left="1080" w:hanging="72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F1624"/>
    <w:multiLevelType w:val="hybridMultilevel"/>
    <w:tmpl w:val="3422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A5D88"/>
    <w:multiLevelType w:val="hybridMultilevel"/>
    <w:tmpl w:val="0662292A"/>
    <w:lvl w:ilvl="0" w:tplc="43A227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27812"/>
    <w:multiLevelType w:val="hybridMultilevel"/>
    <w:tmpl w:val="3C9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C37D4"/>
    <w:multiLevelType w:val="hybridMultilevel"/>
    <w:tmpl w:val="F2F4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A7F0E"/>
    <w:multiLevelType w:val="hybridMultilevel"/>
    <w:tmpl w:val="0E6A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B25F7"/>
    <w:multiLevelType w:val="hybridMultilevel"/>
    <w:tmpl w:val="6E86AADE"/>
    <w:lvl w:ilvl="0" w:tplc="04090001">
      <w:start w:val="1"/>
      <w:numFmt w:val="bullet"/>
      <w:lvlText w:val=""/>
      <w:lvlJc w:val="left"/>
      <w:pPr>
        <w:ind w:left="720" w:hanging="360"/>
      </w:pPr>
      <w:rPr>
        <w:rFonts w:ascii="Symbol" w:hAnsi="Symbol" w:hint="default"/>
      </w:rPr>
    </w:lvl>
    <w:lvl w:ilvl="1" w:tplc="B5D2BA1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83482"/>
    <w:multiLevelType w:val="hybridMultilevel"/>
    <w:tmpl w:val="286409E0"/>
    <w:lvl w:ilvl="0" w:tplc="FC6A0C02">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C90680"/>
    <w:multiLevelType w:val="hybridMultilevel"/>
    <w:tmpl w:val="F36E43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1"/>
  </w:num>
  <w:num w:numId="4">
    <w:abstractNumId w:val="3"/>
  </w:num>
  <w:num w:numId="5">
    <w:abstractNumId w:val="13"/>
  </w:num>
  <w:num w:numId="6">
    <w:abstractNumId w:val="0"/>
  </w:num>
  <w:num w:numId="7">
    <w:abstractNumId w:val="19"/>
  </w:num>
  <w:num w:numId="8">
    <w:abstractNumId w:val="9"/>
  </w:num>
  <w:num w:numId="9">
    <w:abstractNumId w:val="17"/>
  </w:num>
  <w:num w:numId="10">
    <w:abstractNumId w:val="4"/>
  </w:num>
  <w:num w:numId="11">
    <w:abstractNumId w:val="7"/>
  </w:num>
  <w:num w:numId="12">
    <w:abstractNumId w:val="12"/>
  </w:num>
  <w:num w:numId="13">
    <w:abstractNumId w:val="6"/>
  </w:num>
  <w:num w:numId="14">
    <w:abstractNumId w:val="10"/>
  </w:num>
  <w:num w:numId="15">
    <w:abstractNumId w:val="16"/>
  </w:num>
  <w:num w:numId="16">
    <w:abstractNumId w:val="15"/>
  </w:num>
  <w:num w:numId="17">
    <w:abstractNumId w:val="1"/>
  </w:num>
  <w:num w:numId="18">
    <w:abstractNumId w:val="5"/>
  </w:num>
  <w:num w:numId="19">
    <w:abstractNumId w:val="14"/>
  </w:num>
  <w:num w:numId="20">
    <w:abstractNumId w:val="1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79"/>
    <w:rsid w:val="00003661"/>
    <w:rsid w:val="0000584A"/>
    <w:rsid w:val="00010DC9"/>
    <w:rsid w:val="00014B9D"/>
    <w:rsid w:val="00021408"/>
    <w:rsid w:val="00023A6B"/>
    <w:rsid w:val="00043687"/>
    <w:rsid w:val="00053D38"/>
    <w:rsid w:val="000542AE"/>
    <w:rsid w:val="00056E03"/>
    <w:rsid w:val="00056EA6"/>
    <w:rsid w:val="00067356"/>
    <w:rsid w:val="0006735A"/>
    <w:rsid w:val="00081597"/>
    <w:rsid w:val="000A06E4"/>
    <w:rsid w:val="000A3FC9"/>
    <w:rsid w:val="000C4882"/>
    <w:rsid w:val="000D05FA"/>
    <w:rsid w:val="0010622D"/>
    <w:rsid w:val="00114394"/>
    <w:rsid w:val="0012451E"/>
    <w:rsid w:val="00177793"/>
    <w:rsid w:val="001B02BA"/>
    <w:rsid w:val="001B0FD9"/>
    <w:rsid w:val="001B595E"/>
    <w:rsid w:val="001E7897"/>
    <w:rsid w:val="001F6F79"/>
    <w:rsid w:val="00204B57"/>
    <w:rsid w:val="002114F3"/>
    <w:rsid w:val="00211F67"/>
    <w:rsid w:val="00222D96"/>
    <w:rsid w:val="00226CD9"/>
    <w:rsid w:val="00235DE8"/>
    <w:rsid w:val="00262E56"/>
    <w:rsid w:val="0027619F"/>
    <w:rsid w:val="00285394"/>
    <w:rsid w:val="002A023C"/>
    <w:rsid w:val="002A147A"/>
    <w:rsid w:val="002A3613"/>
    <w:rsid w:val="002A61DB"/>
    <w:rsid w:val="002D1EF0"/>
    <w:rsid w:val="002D6C26"/>
    <w:rsid w:val="002D7143"/>
    <w:rsid w:val="002E2695"/>
    <w:rsid w:val="00304C23"/>
    <w:rsid w:val="00321DEC"/>
    <w:rsid w:val="00325BEA"/>
    <w:rsid w:val="00336F12"/>
    <w:rsid w:val="00341A26"/>
    <w:rsid w:val="003511AC"/>
    <w:rsid w:val="00382B78"/>
    <w:rsid w:val="003A2535"/>
    <w:rsid w:val="003C2C1B"/>
    <w:rsid w:val="003D6098"/>
    <w:rsid w:val="003D6B3D"/>
    <w:rsid w:val="00402DCD"/>
    <w:rsid w:val="0041057E"/>
    <w:rsid w:val="004238C2"/>
    <w:rsid w:val="00440B1A"/>
    <w:rsid w:val="0044654C"/>
    <w:rsid w:val="00446703"/>
    <w:rsid w:val="00461C38"/>
    <w:rsid w:val="004826BB"/>
    <w:rsid w:val="004A2732"/>
    <w:rsid w:val="004C005D"/>
    <w:rsid w:val="004C7A35"/>
    <w:rsid w:val="004D0876"/>
    <w:rsid w:val="00511F10"/>
    <w:rsid w:val="00515540"/>
    <w:rsid w:val="00532E66"/>
    <w:rsid w:val="005461FA"/>
    <w:rsid w:val="00554C09"/>
    <w:rsid w:val="00556495"/>
    <w:rsid w:val="00557485"/>
    <w:rsid w:val="00572C4B"/>
    <w:rsid w:val="00577F72"/>
    <w:rsid w:val="005A1D66"/>
    <w:rsid w:val="005B4674"/>
    <w:rsid w:val="005C751D"/>
    <w:rsid w:val="005D2DB2"/>
    <w:rsid w:val="005E482F"/>
    <w:rsid w:val="006023FE"/>
    <w:rsid w:val="0067431D"/>
    <w:rsid w:val="006818A3"/>
    <w:rsid w:val="00684263"/>
    <w:rsid w:val="006A643A"/>
    <w:rsid w:val="006B50A2"/>
    <w:rsid w:val="006C04DA"/>
    <w:rsid w:val="006D74D1"/>
    <w:rsid w:val="006E04FC"/>
    <w:rsid w:val="006F3CAB"/>
    <w:rsid w:val="00703302"/>
    <w:rsid w:val="0070741C"/>
    <w:rsid w:val="00715C2A"/>
    <w:rsid w:val="0072245D"/>
    <w:rsid w:val="00723588"/>
    <w:rsid w:val="007F4E94"/>
    <w:rsid w:val="008003AF"/>
    <w:rsid w:val="00840CEF"/>
    <w:rsid w:val="00867BF7"/>
    <w:rsid w:val="008824C0"/>
    <w:rsid w:val="00886224"/>
    <w:rsid w:val="008C6883"/>
    <w:rsid w:val="008D701F"/>
    <w:rsid w:val="008E1F07"/>
    <w:rsid w:val="008E2235"/>
    <w:rsid w:val="00905457"/>
    <w:rsid w:val="00923FAF"/>
    <w:rsid w:val="00935EF8"/>
    <w:rsid w:val="00937086"/>
    <w:rsid w:val="00942946"/>
    <w:rsid w:val="00945D5A"/>
    <w:rsid w:val="00946CBF"/>
    <w:rsid w:val="009625DE"/>
    <w:rsid w:val="009640D0"/>
    <w:rsid w:val="00967F4B"/>
    <w:rsid w:val="009706AB"/>
    <w:rsid w:val="00973794"/>
    <w:rsid w:val="009F1EB1"/>
    <w:rsid w:val="00A16E2F"/>
    <w:rsid w:val="00A366F5"/>
    <w:rsid w:val="00A56864"/>
    <w:rsid w:val="00A6143D"/>
    <w:rsid w:val="00A92C55"/>
    <w:rsid w:val="00AB2360"/>
    <w:rsid w:val="00AB3DD9"/>
    <w:rsid w:val="00AB7502"/>
    <w:rsid w:val="00AD6472"/>
    <w:rsid w:val="00AE2980"/>
    <w:rsid w:val="00B05437"/>
    <w:rsid w:val="00B418CF"/>
    <w:rsid w:val="00B65F17"/>
    <w:rsid w:val="00B67B2C"/>
    <w:rsid w:val="00B92E37"/>
    <w:rsid w:val="00BD05B9"/>
    <w:rsid w:val="00BD3C97"/>
    <w:rsid w:val="00BD4EFA"/>
    <w:rsid w:val="00C16A12"/>
    <w:rsid w:val="00C30A64"/>
    <w:rsid w:val="00C47240"/>
    <w:rsid w:val="00C85A28"/>
    <w:rsid w:val="00CB42C2"/>
    <w:rsid w:val="00CC0175"/>
    <w:rsid w:val="00CE62C9"/>
    <w:rsid w:val="00D17642"/>
    <w:rsid w:val="00D3172A"/>
    <w:rsid w:val="00D32D48"/>
    <w:rsid w:val="00D3311C"/>
    <w:rsid w:val="00D42E4C"/>
    <w:rsid w:val="00D503AF"/>
    <w:rsid w:val="00D7553A"/>
    <w:rsid w:val="00D905C0"/>
    <w:rsid w:val="00DB2DD3"/>
    <w:rsid w:val="00DF28E8"/>
    <w:rsid w:val="00DF4528"/>
    <w:rsid w:val="00E11133"/>
    <w:rsid w:val="00E31438"/>
    <w:rsid w:val="00E34FAC"/>
    <w:rsid w:val="00E5553B"/>
    <w:rsid w:val="00E71641"/>
    <w:rsid w:val="00E96EAC"/>
    <w:rsid w:val="00EC048B"/>
    <w:rsid w:val="00ED3289"/>
    <w:rsid w:val="00F11C50"/>
    <w:rsid w:val="00F1477A"/>
    <w:rsid w:val="00F7463F"/>
    <w:rsid w:val="00F77B4D"/>
    <w:rsid w:val="00F82005"/>
    <w:rsid w:val="00F9093E"/>
    <w:rsid w:val="00FA3F18"/>
    <w:rsid w:val="00FD08A5"/>
    <w:rsid w:val="00FE3201"/>
    <w:rsid w:val="00FE4E53"/>
    <w:rsid w:val="00FF7A83"/>
    <w:rsid w:val="02483D10"/>
    <w:rsid w:val="05C5D068"/>
    <w:rsid w:val="06990B6B"/>
    <w:rsid w:val="0BAA9510"/>
    <w:rsid w:val="0C8025CB"/>
    <w:rsid w:val="0CCF1C27"/>
    <w:rsid w:val="0CD74F63"/>
    <w:rsid w:val="0DA2FC5B"/>
    <w:rsid w:val="0DC94022"/>
    <w:rsid w:val="0E935B3F"/>
    <w:rsid w:val="0FC10237"/>
    <w:rsid w:val="151E27A3"/>
    <w:rsid w:val="15D4149D"/>
    <w:rsid w:val="15EB6E7F"/>
    <w:rsid w:val="163C75C3"/>
    <w:rsid w:val="1693FDAC"/>
    <w:rsid w:val="19B8058C"/>
    <w:rsid w:val="1B6E245D"/>
    <w:rsid w:val="1BDCC189"/>
    <w:rsid w:val="1DF8FEAB"/>
    <w:rsid w:val="1E7ACF19"/>
    <w:rsid w:val="21772B0A"/>
    <w:rsid w:val="24A515A3"/>
    <w:rsid w:val="24CC7A93"/>
    <w:rsid w:val="24DD0A1D"/>
    <w:rsid w:val="2582F847"/>
    <w:rsid w:val="2623AA97"/>
    <w:rsid w:val="26B60395"/>
    <w:rsid w:val="26BA930C"/>
    <w:rsid w:val="287E4498"/>
    <w:rsid w:val="2B4206C9"/>
    <w:rsid w:val="2D7F7BB1"/>
    <w:rsid w:val="2FE15D0A"/>
    <w:rsid w:val="2FFEA93A"/>
    <w:rsid w:val="3167403D"/>
    <w:rsid w:val="31C6060A"/>
    <w:rsid w:val="3349881F"/>
    <w:rsid w:val="363EC53A"/>
    <w:rsid w:val="39428B90"/>
    <w:rsid w:val="39A48CD8"/>
    <w:rsid w:val="39C16928"/>
    <w:rsid w:val="3D39BBDD"/>
    <w:rsid w:val="3E4FE4DA"/>
    <w:rsid w:val="4085FFED"/>
    <w:rsid w:val="44AC9D37"/>
    <w:rsid w:val="48FCF59F"/>
    <w:rsid w:val="4AD8E5F4"/>
    <w:rsid w:val="4BFBE8A6"/>
    <w:rsid w:val="50985C25"/>
    <w:rsid w:val="517DEB06"/>
    <w:rsid w:val="525B0293"/>
    <w:rsid w:val="56C74CFE"/>
    <w:rsid w:val="57EAA712"/>
    <w:rsid w:val="5805DFDA"/>
    <w:rsid w:val="5899E462"/>
    <w:rsid w:val="5A8F17C5"/>
    <w:rsid w:val="5B42C587"/>
    <w:rsid w:val="5B72527C"/>
    <w:rsid w:val="5E112AC7"/>
    <w:rsid w:val="602BF0F8"/>
    <w:rsid w:val="61ACA7C1"/>
    <w:rsid w:val="630A90D6"/>
    <w:rsid w:val="6346D3A6"/>
    <w:rsid w:val="6362C195"/>
    <w:rsid w:val="65EDD471"/>
    <w:rsid w:val="6948DA07"/>
    <w:rsid w:val="6A9054FB"/>
    <w:rsid w:val="6D7BC661"/>
    <w:rsid w:val="6F2C4802"/>
    <w:rsid w:val="72F4CB67"/>
    <w:rsid w:val="75E68947"/>
    <w:rsid w:val="76137A5E"/>
    <w:rsid w:val="76B5394D"/>
    <w:rsid w:val="790D8FCB"/>
    <w:rsid w:val="7AF0D7C0"/>
    <w:rsid w:val="7C2F6C5E"/>
    <w:rsid w:val="7D317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0729D"/>
  <w15:chartTrackingRefBased/>
  <w15:docId w15:val="{C0477095-EAB6-43B9-8299-5ACF8607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84A"/>
  </w:style>
  <w:style w:type="paragraph" w:styleId="Footer">
    <w:name w:val="footer"/>
    <w:basedOn w:val="Normal"/>
    <w:link w:val="FooterChar"/>
    <w:uiPriority w:val="99"/>
    <w:unhideWhenUsed/>
    <w:rsid w:val="00005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84A"/>
  </w:style>
  <w:style w:type="paragraph" w:styleId="BalloonText">
    <w:name w:val="Balloon Text"/>
    <w:basedOn w:val="Normal"/>
    <w:link w:val="BalloonTextChar"/>
    <w:uiPriority w:val="99"/>
    <w:semiHidden/>
    <w:unhideWhenUsed/>
    <w:rsid w:val="00204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57"/>
    <w:rPr>
      <w:rFonts w:ascii="Segoe UI" w:hAnsi="Segoe UI" w:cs="Segoe UI"/>
      <w:sz w:val="18"/>
      <w:szCs w:val="18"/>
    </w:rPr>
  </w:style>
  <w:style w:type="paragraph" w:styleId="ListParagraph">
    <w:name w:val="List Paragraph"/>
    <w:basedOn w:val="Normal"/>
    <w:uiPriority w:val="34"/>
    <w:qFormat/>
    <w:rsid w:val="00F9093E"/>
    <w:pPr>
      <w:ind w:left="720"/>
      <w:contextualSpacing/>
    </w:pPr>
  </w:style>
  <w:style w:type="character" w:styleId="CommentReference">
    <w:name w:val="annotation reference"/>
    <w:basedOn w:val="DefaultParagraphFont"/>
    <w:uiPriority w:val="99"/>
    <w:semiHidden/>
    <w:unhideWhenUsed/>
    <w:rsid w:val="00577F72"/>
    <w:rPr>
      <w:sz w:val="16"/>
      <w:szCs w:val="16"/>
    </w:rPr>
  </w:style>
  <w:style w:type="paragraph" w:styleId="CommentText">
    <w:name w:val="annotation text"/>
    <w:basedOn w:val="Normal"/>
    <w:link w:val="CommentTextChar"/>
    <w:uiPriority w:val="99"/>
    <w:semiHidden/>
    <w:unhideWhenUsed/>
    <w:rsid w:val="00577F72"/>
    <w:pPr>
      <w:spacing w:line="240" w:lineRule="auto"/>
    </w:pPr>
    <w:rPr>
      <w:sz w:val="20"/>
      <w:szCs w:val="20"/>
    </w:rPr>
  </w:style>
  <w:style w:type="character" w:customStyle="1" w:styleId="CommentTextChar">
    <w:name w:val="Comment Text Char"/>
    <w:basedOn w:val="DefaultParagraphFont"/>
    <w:link w:val="CommentText"/>
    <w:uiPriority w:val="99"/>
    <w:semiHidden/>
    <w:rsid w:val="00577F72"/>
    <w:rPr>
      <w:sz w:val="20"/>
      <w:szCs w:val="20"/>
    </w:rPr>
  </w:style>
  <w:style w:type="paragraph" w:styleId="CommentSubject">
    <w:name w:val="annotation subject"/>
    <w:basedOn w:val="CommentText"/>
    <w:next w:val="CommentText"/>
    <w:link w:val="CommentSubjectChar"/>
    <w:uiPriority w:val="99"/>
    <w:semiHidden/>
    <w:unhideWhenUsed/>
    <w:rsid w:val="00577F72"/>
    <w:rPr>
      <w:b/>
      <w:bCs/>
    </w:rPr>
  </w:style>
  <w:style w:type="character" w:customStyle="1" w:styleId="CommentSubjectChar">
    <w:name w:val="Comment Subject Char"/>
    <w:basedOn w:val="CommentTextChar"/>
    <w:link w:val="CommentSubject"/>
    <w:uiPriority w:val="99"/>
    <w:semiHidden/>
    <w:rsid w:val="00577F72"/>
    <w:rPr>
      <w:b/>
      <w:bCs/>
      <w:sz w:val="20"/>
      <w:szCs w:val="20"/>
    </w:rPr>
  </w:style>
  <w:style w:type="paragraph" w:styleId="Revision">
    <w:name w:val="Revision"/>
    <w:hidden/>
    <w:uiPriority w:val="99"/>
    <w:semiHidden/>
    <w:rsid w:val="00DB2DD3"/>
    <w:pPr>
      <w:spacing w:after="0" w:line="240" w:lineRule="auto"/>
    </w:pPr>
  </w:style>
  <w:style w:type="character" w:styleId="Hyperlink">
    <w:name w:val="Hyperlink"/>
    <w:uiPriority w:val="99"/>
    <w:rsid w:val="0027619F"/>
    <w:rPr>
      <w:color w:val="0000FF"/>
      <w:u w:val="single"/>
    </w:rPr>
  </w:style>
  <w:style w:type="paragraph" w:styleId="NoSpacing">
    <w:name w:val="No Spacing"/>
    <w:uiPriority w:val="1"/>
    <w:qFormat/>
    <w:rsid w:val="0027619F"/>
    <w:pPr>
      <w:spacing w:after="0" w:line="240" w:lineRule="auto"/>
    </w:pPr>
  </w:style>
  <w:style w:type="paragraph" w:styleId="BodyText">
    <w:name w:val="Body Text"/>
    <w:basedOn w:val="Normal"/>
    <w:link w:val="BodyTextChar"/>
    <w:uiPriority w:val="1"/>
    <w:qFormat/>
    <w:rsid w:val="00E5553B"/>
    <w:pPr>
      <w:widowControl w:val="0"/>
      <w:autoSpaceDE w:val="0"/>
      <w:autoSpaceDN w:val="0"/>
      <w:spacing w:after="0" w:line="240" w:lineRule="auto"/>
    </w:pPr>
    <w:rPr>
      <w:rFonts w:ascii="FS Elliot Pro" w:eastAsia="FS Elliot Pro" w:hAnsi="FS Elliot Pro" w:cs="FS Elliot Pro"/>
      <w:lang w:bidi="en-US"/>
    </w:rPr>
  </w:style>
  <w:style w:type="character" w:customStyle="1" w:styleId="BodyTextChar">
    <w:name w:val="Body Text Char"/>
    <w:basedOn w:val="DefaultParagraphFont"/>
    <w:link w:val="BodyText"/>
    <w:uiPriority w:val="1"/>
    <w:rsid w:val="00E5553B"/>
    <w:rPr>
      <w:rFonts w:ascii="FS Elliot Pro" w:eastAsia="FS Elliot Pro" w:hAnsi="FS Elliot Pro" w:cs="FS Elliot Pro"/>
      <w:lang w:bidi="en-US"/>
    </w:rPr>
  </w:style>
  <w:style w:type="paragraph" w:styleId="FootnoteText">
    <w:name w:val="footnote text"/>
    <w:basedOn w:val="Normal"/>
    <w:link w:val="FootnoteTextChar"/>
    <w:uiPriority w:val="99"/>
    <w:semiHidden/>
    <w:unhideWhenUsed/>
    <w:rsid w:val="00557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485"/>
    <w:rPr>
      <w:sz w:val="20"/>
      <w:szCs w:val="20"/>
    </w:rPr>
  </w:style>
  <w:style w:type="character" w:styleId="FootnoteReference">
    <w:name w:val="footnote reference"/>
    <w:basedOn w:val="DefaultParagraphFont"/>
    <w:uiPriority w:val="99"/>
    <w:semiHidden/>
    <w:unhideWhenUsed/>
    <w:rsid w:val="00557485"/>
    <w:rPr>
      <w:vertAlign w:val="superscript"/>
    </w:rPr>
  </w:style>
  <w:style w:type="character" w:styleId="FollowedHyperlink">
    <w:name w:val="FollowedHyperlink"/>
    <w:basedOn w:val="DefaultParagraphFont"/>
    <w:uiPriority w:val="99"/>
    <w:semiHidden/>
    <w:unhideWhenUsed/>
    <w:rsid w:val="00AD64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9105">
      <w:bodyDiv w:val="1"/>
      <w:marLeft w:val="0"/>
      <w:marRight w:val="0"/>
      <w:marTop w:val="0"/>
      <w:marBottom w:val="0"/>
      <w:divBdr>
        <w:top w:val="none" w:sz="0" w:space="0" w:color="auto"/>
        <w:left w:val="none" w:sz="0" w:space="0" w:color="auto"/>
        <w:bottom w:val="none" w:sz="0" w:space="0" w:color="auto"/>
        <w:right w:val="none" w:sz="0" w:space="0" w:color="auto"/>
      </w:divBdr>
    </w:div>
    <w:div w:id="19775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ncipal.enrich.org/landing/coronavirus-and-your-financial-health-pf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ainshark.com/1/player/en/pfg_ris?pi=zGczdjlg5zlGIz0&amp;r3f1=&amp;fb=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ip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ncipal.co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principa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lestones.araggroup.com/onlineDocsMVC/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3444859-a4a4-4731-99f8-078fa63f11b5">
      <UserInfo>
        <DisplayName>Carlson, Craig</DisplayName>
        <AccountId>35</AccountId>
        <AccountType/>
      </UserInfo>
      <UserInfo>
        <DisplayName>Smith, Heath</DisplayName>
        <AccountId>15</AccountId>
        <AccountType/>
      </UserInfo>
      <UserInfo>
        <DisplayName>Hodne, Nick</DisplayName>
        <AccountId>19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83B59E480EBF489081B9905DB8B8B6" ma:contentTypeVersion="13" ma:contentTypeDescription="Create a new document." ma:contentTypeScope="" ma:versionID="781a2dc35879282a3c404e0ab536f39b">
  <xsd:schema xmlns:xsd="http://www.w3.org/2001/XMLSchema" xmlns:xs="http://www.w3.org/2001/XMLSchema" xmlns:p="http://schemas.microsoft.com/office/2006/metadata/properties" xmlns:ns1="http://schemas.microsoft.com/sharepoint/v3" xmlns:ns3="b6dc7cbc-da8f-4299-ba1f-c1bf8e05f6ba" xmlns:ns4="c3444859-a4a4-4731-99f8-078fa63f11b5" targetNamespace="http://schemas.microsoft.com/office/2006/metadata/properties" ma:root="true" ma:fieldsID="71233dddf3a3d9030faba0d7aeade421" ns1:_="" ns3:_="" ns4:_="">
    <xsd:import namespace="http://schemas.microsoft.com/sharepoint/v3"/>
    <xsd:import namespace="b6dc7cbc-da8f-4299-ba1f-c1bf8e05f6ba"/>
    <xsd:import namespace="c3444859-a4a4-4731-99f8-078fa63f11b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c7cbc-da8f-4299-ba1f-c1bf8e05f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44859-a4a4-4731-99f8-078fa63f11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9DB5-EF2D-4EF9-A337-83FCC3D6FF8F}">
  <ds:schemaRefs>
    <ds:schemaRef ds:uri="http://schemas.microsoft.com/office/2006/metadata/properties"/>
    <ds:schemaRef ds:uri="http://schemas.microsoft.com/office/infopath/2007/PartnerControls"/>
    <ds:schemaRef ds:uri="c3444859-a4a4-4731-99f8-078fa63f11b5"/>
    <ds:schemaRef ds:uri="http://schemas.microsoft.com/sharepoint/v3"/>
  </ds:schemaRefs>
</ds:datastoreItem>
</file>

<file path=customXml/itemProps2.xml><?xml version="1.0" encoding="utf-8"?>
<ds:datastoreItem xmlns:ds="http://schemas.openxmlformats.org/officeDocument/2006/customXml" ds:itemID="{D8EC1EE9-D90E-473A-A81E-2FF871A15937}">
  <ds:schemaRefs>
    <ds:schemaRef ds:uri="http://schemas.microsoft.com/sharepoint/v3/contenttype/forms"/>
  </ds:schemaRefs>
</ds:datastoreItem>
</file>

<file path=customXml/itemProps3.xml><?xml version="1.0" encoding="utf-8"?>
<ds:datastoreItem xmlns:ds="http://schemas.openxmlformats.org/officeDocument/2006/customXml" ds:itemID="{6FAE99F4-2D19-42F6-AF48-37C5971FE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dc7cbc-da8f-4299-ba1f-c1bf8e05f6ba"/>
    <ds:schemaRef ds:uri="c3444859-a4a4-4731-99f8-078fa63f1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0FD97-46F8-4A84-8B3A-5C4AA273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Links>
    <vt:vector size="6" baseType="variant">
      <vt:variant>
        <vt:i4>5963858</vt:i4>
      </vt:variant>
      <vt:variant>
        <vt:i4>0</vt:i4>
      </vt:variant>
      <vt:variant>
        <vt:i4>0</vt:i4>
      </vt:variant>
      <vt:variant>
        <vt:i4>5</vt:i4>
      </vt:variant>
      <vt:variant>
        <vt:lpwstr>http://www.sipc.org/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Upham</dc:creator>
  <cp:keywords/>
  <dc:description/>
  <cp:lastModifiedBy>Roberts, Mandy</cp:lastModifiedBy>
  <cp:revision>3</cp:revision>
  <dcterms:created xsi:type="dcterms:W3CDTF">2020-04-16T19:30:00Z</dcterms:created>
  <dcterms:modified xsi:type="dcterms:W3CDTF">2020-04-16T19:30:00Z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ee3f6f-dfa9-4d1e-aa5d-d0dea03c4102_Enabled">
    <vt:lpwstr>True</vt:lpwstr>
  </property>
  <property fmtid="{D5CDD505-2E9C-101B-9397-08002B2CF9AE}" pid="3" name="MSIP_Label_d6ee3f6f-dfa9-4d1e-aa5d-d0dea03c4102_SiteId">
    <vt:lpwstr>3bea478c-1684-4a8c-8e85-045ec54ba430</vt:lpwstr>
  </property>
  <property fmtid="{D5CDD505-2E9C-101B-9397-08002B2CF9AE}" pid="4" name="MSIP_Label_d6ee3f6f-dfa9-4d1e-aa5d-d0dea03c4102_Owner">
    <vt:lpwstr>Loewe.Lacey@principal.com</vt:lpwstr>
  </property>
  <property fmtid="{D5CDD505-2E9C-101B-9397-08002B2CF9AE}" pid="5" name="MSIP_Label_d6ee3f6f-dfa9-4d1e-aa5d-d0dea03c4102_SetDate">
    <vt:lpwstr>2020-04-02T15:51:46.7786549Z</vt:lpwstr>
  </property>
  <property fmtid="{D5CDD505-2E9C-101B-9397-08002B2CF9AE}" pid="6" name="MSIP_Label_d6ee3f6f-dfa9-4d1e-aa5d-d0dea03c4102_Name">
    <vt:lpwstr>Customer Confidential</vt:lpwstr>
  </property>
  <property fmtid="{D5CDD505-2E9C-101B-9397-08002B2CF9AE}" pid="7" name="MSIP_Label_d6ee3f6f-dfa9-4d1e-aa5d-d0dea03c4102_Application">
    <vt:lpwstr>Microsoft Azure Information Protection</vt:lpwstr>
  </property>
  <property fmtid="{D5CDD505-2E9C-101B-9397-08002B2CF9AE}" pid="8" name="MSIP_Label_d6ee3f6f-dfa9-4d1e-aa5d-d0dea03c4102_ActionId">
    <vt:lpwstr>f0bd3956-aa9b-4031-b036-7a76c989d644</vt:lpwstr>
  </property>
  <property fmtid="{D5CDD505-2E9C-101B-9397-08002B2CF9AE}" pid="9" name="MSIP_Label_d6ee3f6f-dfa9-4d1e-aa5d-d0dea03c4102_Extended_MSFT_Method">
    <vt:lpwstr>Manual</vt:lpwstr>
  </property>
  <property fmtid="{D5CDD505-2E9C-101B-9397-08002B2CF9AE}" pid="10" name="Sensitivity">
    <vt:lpwstr>Customer Confidential</vt:lpwstr>
  </property>
  <property fmtid="{D5CDD505-2E9C-101B-9397-08002B2CF9AE}" pid="11" name="ContentTypeId">
    <vt:lpwstr>0x0101005683B59E480EBF489081B9905DB8B8B6</vt:lpwstr>
  </property>
</Properties>
</file>